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Grupa 5 - latków i 6 - latków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Witam wszystkich w czwartek 7.05.2020r. Dziś ciąg dalszy tematu o Maryi.</w:t>
      </w:r>
      <w:r w:rsidDel="00000000" w:rsidR="00000000" w:rsidRPr="00000000">
        <w:rPr>
          <w:b w:val="1"/>
          <w:sz w:val="28"/>
          <w:szCs w:val="28"/>
          <w:rtl w:val="0"/>
        </w:rPr>
        <w:t xml:space="preserve"> Nabożeństwo majowe - praca plastyczna.</w:t>
      </w:r>
      <w:r w:rsidDel="00000000" w:rsidR="00000000" w:rsidRPr="00000000">
        <w:rPr>
          <w:sz w:val="28"/>
          <w:szCs w:val="28"/>
          <w:rtl w:val="0"/>
        </w:rPr>
        <w:t xml:space="preserve"> Dowiedzieliśmy się ostatnio o tym, że w miesiącu maju w sposób szczególny czcimy Maryję na nabożeństwach majowych. Nie tylko śpiewamy wtedy pieśni o Maryi, ale odmawiamy także modlitwę zwaną Litanią Loretańską. Jest to modlitwa, w której zwracamy się do Maryi różnymi wezwaniami. Nazywamy Ją na przykład Matką Najmilszą, Panną Przedziwną, Zwierciadłem Sprawiedliwości, Królową Pokoju i tak dalej. Możemy te nabożeństwa odprawiać przy kapliczkach lub w kościele. Poproście rodziców aby choć kilka razy zabrali was na takie nabożeństwo zachowując oczywiście wszelkie środki ostrożności. Pokolorujcie również zamieszczony obrazek tematyczny. Całuję Was mocno. Pani Ania.</w:t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34050" cy="7213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21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