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CF" w:rsidRDefault="009734CF" w:rsidP="00F1292C">
      <w:pPr>
        <w:pStyle w:val="Nagwek1"/>
        <w:spacing w:after="192" w:line="518" w:lineRule="atLeast"/>
        <w:jc w:val="center"/>
        <w:rPr>
          <w:rFonts w:ascii="Arial" w:hAnsi="Arial" w:cs="Arial"/>
          <w:bCs w:val="0"/>
          <w:color w:val="444444"/>
          <w:spacing w:val="-12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bCs w:val="0"/>
          <w:color w:val="444444"/>
          <w:spacing w:val="-12"/>
          <w:sz w:val="43"/>
          <w:szCs w:val="43"/>
        </w:rPr>
        <w:t xml:space="preserve">REKRUTACJA 2019/2020 </w:t>
      </w:r>
    </w:p>
    <w:p w:rsidR="00F1292C" w:rsidRPr="009734CF" w:rsidRDefault="00F1292C" w:rsidP="00F1292C">
      <w:pPr>
        <w:pStyle w:val="Nagwek1"/>
        <w:spacing w:after="192" w:line="518" w:lineRule="atLeast"/>
        <w:jc w:val="center"/>
        <w:rPr>
          <w:rFonts w:ascii="Arial" w:hAnsi="Arial" w:cs="Arial"/>
          <w:bCs w:val="0"/>
          <w:color w:val="444444"/>
          <w:spacing w:val="-12"/>
          <w:sz w:val="43"/>
          <w:szCs w:val="43"/>
        </w:rPr>
      </w:pPr>
      <w:r w:rsidRPr="009734CF">
        <w:rPr>
          <w:rFonts w:ascii="Arial" w:hAnsi="Arial" w:cs="Arial"/>
          <w:bCs w:val="0"/>
          <w:color w:val="444444"/>
          <w:spacing w:val="-12"/>
          <w:sz w:val="43"/>
          <w:szCs w:val="43"/>
        </w:rPr>
        <w:t xml:space="preserve"> Zarządzenie nr 4/2019 Pomorskiego Kuratora Oświaty</w:t>
      </w:r>
    </w:p>
    <w:p w:rsidR="00F1292C" w:rsidRPr="00F1292C" w:rsidRDefault="00F1292C" w:rsidP="00F1292C">
      <w:pPr>
        <w:pStyle w:val="NormalnyWeb"/>
        <w:spacing w:after="192" w:afterAutospacing="0"/>
        <w:jc w:val="center"/>
        <w:rPr>
          <w:rFonts w:ascii="Arial" w:hAnsi="Arial" w:cs="Arial"/>
          <w:color w:val="222222"/>
        </w:rPr>
      </w:pPr>
      <w:r w:rsidRPr="00F1292C">
        <w:rPr>
          <w:rStyle w:val="Pogrubienie"/>
          <w:rFonts w:ascii="Arial" w:hAnsi="Arial" w:cs="Arial"/>
          <w:color w:val="222222"/>
        </w:rPr>
        <w:t>ZARZĄDZENIE Nr  4 /2019</w:t>
      </w:r>
    </w:p>
    <w:p w:rsidR="00F1292C" w:rsidRPr="00F1292C" w:rsidRDefault="00F1292C" w:rsidP="00F1292C">
      <w:pPr>
        <w:pStyle w:val="NormalnyWeb"/>
        <w:spacing w:after="192" w:afterAutospacing="0"/>
        <w:jc w:val="center"/>
        <w:rPr>
          <w:rFonts w:ascii="Arial" w:hAnsi="Arial" w:cs="Arial"/>
          <w:color w:val="222222"/>
        </w:rPr>
      </w:pPr>
      <w:r w:rsidRPr="00F1292C">
        <w:rPr>
          <w:rStyle w:val="Pogrubienie"/>
          <w:rFonts w:ascii="Arial" w:hAnsi="Arial" w:cs="Arial"/>
          <w:color w:val="222222"/>
        </w:rPr>
        <w:t>POMORSKIEGO KURATORA OŚWIATY</w:t>
      </w:r>
    </w:p>
    <w:p w:rsidR="00F1292C" w:rsidRPr="00F1292C" w:rsidRDefault="00F1292C" w:rsidP="00F1292C">
      <w:pPr>
        <w:pStyle w:val="NormalnyWeb"/>
        <w:spacing w:after="192" w:afterAutospacing="0"/>
        <w:jc w:val="center"/>
        <w:rPr>
          <w:rFonts w:ascii="Arial" w:hAnsi="Arial" w:cs="Arial"/>
          <w:color w:val="222222"/>
        </w:rPr>
      </w:pPr>
      <w:r w:rsidRPr="00F1292C">
        <w:rPr>
          <w:rStyle w:val="Pogrubienie"/>
          <w:rFonts w:ascii="Arial" w:hAnsi="Arial" w:cs="Arial"/>
          <w:color w:val="222222"/>
        </w:rPr>
        <w:t>z dnia 30 stycznia 2019 r.</w:t>
      </w:r>
    </w:p>
    <w:p w:rsidR="00F1292C" w:rsidRPr="00F1292C" w:rsidRDefault="00F1292C" w:rsidP="00F1292C">
      <w:pPr>
        <w:pStyle w:val="NormalnyWeb"/>
        <w:spacing w:after="192" w:afterAutospacing="0"/>
        <w:jc w:val="both"/>
        <w:rPr>
          <w:rFonts w:ascii="Arial" w:hAnsi="Arial" w:cs="Arial"/>
          <w:color w:val="222222"/>
        </w:rPr>
      </w:pPr>
      <w:r w:rsidRPr="00F1292C">
        <w:rPr>
          <w:rStyle w:val="Pogrubienie"/>
          <w:rFonts w:ascii="Arial" w:hAnsi="Arial" w:cs="Arial"/>
          <w:color w:val="222222"/>
        </w:rPr>
        <w:t>w sprawie terminów przeprowadzania postępowania rekrutacyjnego i postępowania uzupełniającego, w tym terminów składania dokumentów do klas pierwszych dotychczasowych publicznych szkół ponadgimnazjalnych, klas pierwszych publicznych szkół ponadpodstawowych oraz na semestr pierwszy szkół policealnych i szkół dla dorosłych w województwie pomorskim na rok szkolny 2019/2020</w:t>
      </w:r>
    </w:p>
    <w:p w:rsidR="00F1292C" w:rsidRPr="00F1292C" w:rsidRDefault="00F1292C" w:rsidP="00F1292C">
      <w:pPr>
        <w:pStyle w:val="NormalnyWeb"/>
        <w:spacing w:after="192" w:afterAutospacing="0"/>
        <w:jc w:val="both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Na podstawie art. 154 ust. 1 pkt. 2 ustawy z dnia 14 grudnia 2016 r. Prawo oświatowe (Dz.U. z 2018 r. poz. 996, 1000,1290, 1669, 2245) w związku z art. 149, art. 155, art. 165, art. 187 ustawy z dnia 14 grudnia 2016 r. Przepisy wprowadzające ustawę – Prawo oświatowe (Dz.U. z 2017 r. poz. 60, 949, 2203, z 2018 r. poz. 2245)</w:t>
      </w:r>
    </w:p>
    <w:p w:rsidR="00F1292C" w:rsidRPr="00F1292C" w:rsidRDefault="00F1292C" w:rsidP="00F1292C">
      <w:pPr>
        <w:pStyle w:val="NormalnyWeb"/>
        <w:spacing w:after="192" w:afterAutospacing="0"/>
        <w:jc w:val="both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zarządzam co następuje:</w:t>
      </w:r>
    </w:p>
    <w:p w:rsidR="00F1292C" w:rsidRPr="00F1292C" w:rsidRDefault="00F1292C" w:rsidP="00F1292C">
      <w:pPr>
        <w:pStyle w:val="NormalnyWeb"/>
        <w:spacing w:after="192" w:afterAutospacing="0"/>
        <w:jc w:val="center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§1</w:t>
      </w:r>
    </w:p>
    <w:p w:rsidR="00F1292C" w:rsidRPr="00F1292C" w:rsidRDefault="00F1292C" w:rsidP="00F1292C">
      <w:pPr>
        <w:pStyle w:val="NormalnyWeb"/>
        <w:spacing w:after="192" w:afterAutospacing="0"/>
        <w:jc w:val="both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Ustala się na terenie województwa pomorskiego na rok szkolny 2019/2020 terminy postępowania rekrutacyjnego i postępowania uzupełniającego, w tym terminy składania dokumentów: do klas pierwszych publicznych szkół ponadgimnazjalnych – trzyletniego liceum, czteroletniego technikum, branżowej szkoły I stopnia dla kandydatów będących absolwentami dotychczasowego gimnazjum; do klas pierwszych publicznych szkół ponadpodstawowych – czteroletniego liceum, pięcioletniego technikum, branżowej szkoły I stopnia dla kandydatów będących absolwentami szkoły podstawowej – załącznik nr 1.</w:t>
      </w:r>
    </w:p>
    <w:p w:rsidR="00F1292C" w:rsidRPr="00F1292C" w:rsidRDefault="00F1292C" w:rsidP="00F1292C">
      <w:pPr>
        <w:pStyle w:val="NormalnyWeb"/>
        <w:spacing w:after="192" w:afterAutospacing="0"/>
        <w:jc w:val="center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§2</w:t>
      </w:r>
    </w:p>
    <w:p w:rsidR="00F1292C" w:rsidRPr="00F1292C" w:rsidRDefault="00F1292C" w:rsidP="00F1292C">
      <w:pPr>
        <w:pStyle w:val="NormalnyWeb"/>
        <w:spacing w:after="192" w:afterAutospacing="0"/>
        <w:jc w:val="both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Ustala się na terenie województwa pomorskiego na rok szkolny 2019/2020  terminy postępowania rekrutacyjnego i postępowania uzupełniającego, w tym terminy składania dokumentów na semestr pierwszy publicznych szkół policealnych oraz szkół dla dorosłych – załącznik  nr 2.</w:t>
      </w:r>
    </w:p>
    <w:p w:rsidR="00F1292C" w:rsidRPr="00F1292C" w:rsidRDefault="00F1292C" w:rsidP="00F1292C">
      <w:pPr>
        <w:pStyle w:val="NormalnyWeb"/>
        <w:spacing w:after="192" w:afterAutospacing="0"/>
        <w:jc w:val="center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§3</w:t>
      </w:r>
    </w:p>
    <w:p w:rsidR="00F1292C" w:rsidRPr="00F1292C" w:rsidRDefault="00F1292C" w:rsidP="00F1292C">
      <w:pPr>
        <w:pStyle w:val="NormalnyWeb"/>
        <w:spacing w:after="192" w:afterAutospacing="0"/>
        <w:jc w:val="both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Zarządzenie wchodzi w życie z dniem podpisania.</w:t>
      </w:r>
    </w:p>
    <w:p w:rsidR="00F1292C" w:rsidRPr="00F1292C" w:rsidRDefault="00F1292C" w:rsidP="00F1292C">
      <w:pPr>
        <w:pStyle w:val="NormalnyWeb"/>
        <w:spacing w:after="192" w:afterAutospacing="0"/>
        <w:jc w:val="both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 </w:t>
      </w:r>
    </w:p>
    <w:p w:rsidR="00F1292C" w:rsidRPr="00F1292C" w:rsidRDefault="00F1292C" w:rsidP="00F1292C">
      <w:pPr>
        <w:pStyle w:val="NormalnyWeb"/>
        <w:spacing w:after="192" w:afterAutospacing="0"/>
        <w:jc w:val="right"/>
        <w:rPr>
          <w:rFonts w:ascii="Arial" w:hAnsi="Arial" w:cs="Arial"/>
          <w:color w:val="222222"/>
        </w:rPr>
      </w:pPr>
      <w:r w:rsidRPr="00F1292C">
        <w:rPr>
          <w:rFonts w:ascii="Arial" w:hAnsi="Arial" w:cs="Arial"/>
          <w:color w:val="222222"/>
        </w:rPr>
        <w:t>Pomorski Kurator Oświaty</w:t>
      </w:r>
      <w:r w:rsidRPr="00F1292C">
        <w:rPr>
          <w:rFonts w:ascii="Arial" w:hAnsi="Arial" w:cs="Arial"/>
          <w:color w:val="222222"/>
        </w:rPr>
        <w:br/>
        <w:t>dr Monika Kończyk</w:t>
      </w:r>
    </w:p>
    <w:p w:rsidR="00773902" w:rsidRPr="00F1292C" w:rsidRDefault="00773902" w:rsidP="00F1292C">
      <w:pPr>
        <w:jc w:val="both"/>
      </w:pPr>
    </w:p>
    <w:sectPr w:rsidR="00773902" w:rsidRPr="00F1292C" w:rsidSect="00F1292C">
      <w:footerReference w:type="default" r:id="rId8"/>
      <w:pgSz w:w="11906" w:h="16838"/>
      <w:pgMar w:top="720" w:right="720" w:bottom="720" w:left="720" w:header="1134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28" w:rsidRDefault="00C25528" w:rsidP="00045F84">
      <w:r>
        <w:separator/>
      </w:r>
    </w:p>
  </w:endnote>
  <w:endnote w:type="continuationSeparator" w:id="0">
    <w:p w:rsidR="00C25528" w:rsidRDefault="00C25528" w:rsidP="0004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C2" w:rsidRDefault="002D4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28" w:rsidRDefault="00C25528" w:rsidP="00045F84">
      <w:r>
        <w:separator/>
      </w:r>
    </w:p>
  </w:footnote>
  <w:footnote w:type="continuationSeparator" w:id="0">
    <w:p w:rsidR="00C25528" w:rsidRDefault="00C25528" w:rsidP="0004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F1A"/>
    <w:multiLevelType w:val="hybridMultilevel"/>
    <w:tmpl w:val="FFC251EE"/>
    <w:lvl w:ilvl="0" w:tplc="3BC8E6D6">
      <w:start w:val="1"/>
      <w:numFmt w:val="bullet"/>
      <w:lvlText w:val="-"/>
      <w:lvlJc w:val="left"/>
      <w:pPr>
        <w:ind w:left="64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02D4A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AC8"/>
    <w:multiLevelType w:val="hybridMultilevel"/>
    <w:tmpl w:val="2A22DA14"/>
    <w:lvl w:ilvl="0" w:tplc="954C0D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205EB"/>
    <w:multiLevelType w:val="hybridMultilevel"/>
    <w:tmpl w:val="63949E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4E50732"/>
    <w:multiLevelType w:val="multilevel"/>
    <w:tmpl w:val="6D8615E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814A4A"/>
    <w:multiLevelType w:val="hybridMultilevel"/>
    <w:tmpl w:val="6B3A0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A20E4"/>
    <w:multiLevelType w:val="hybridMultilevel"/>
    <w:tmpl w:val="BD448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EA5476"/>
    <w:multiLevelType w:val="hybridMultilevel"/>
    <w:tmpl w:val="F69C5DFC"/>
    <w:lvl w:ilvl="0" w:tplc="0415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40B2086"/>
    <w:multiLevelType w:val="hybridMultilevel"/>
    <w:tmpl w:val="F95C0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35071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42ADF"/>
    <w:multiLevelType w:val="hybridMultilevel"/>
    <w:tmpl w:val="D654F7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0762"/>
    <w:multiLevelType w:val="multilevel"/>
    <w:tmpl w:val="CE144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513920"/>
    <w:multiLevelType w:val="hybridMultilevel"/>
    <w:tmpl w:val="661CC9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B6356C"/>
    <w:multiLevelType w:val="hybridMultilevel"/>
    <w:tmpl w:val="7AB865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711EE"/>
    <w:multiLevelType w:val="multilevel"/>
    <w:tmpl w:val="1E12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FB5B8A"/>
    <w:multiLevelType w:val="hybridMultilevel"/>
    <w:tmpl w:val="ECCE2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2B0185"/>
    <w:multiLevelType w:val="hybridMultilevel"/>
    <w:tmpl w:val="B52E4B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8E6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C0849"/>
    <w:multiLevelType w:val="multilevel"/>
    <w:tmpl w:val="0B7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B6967"/>
    <w:multiLevelType w:val="hybridMultilevel"/>
    <w:tmpl w:val="C0C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45EEB"/>
    <w:multiLevelType w:val="hybridMultilevel"/>
    <w:tmpl w:val="A1687CD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2F8E15A6"/>
    <w:multiLevelType w:val="hybridMultilevel"/>
    <w:tmpl w:val="45C612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2A7353"/>
    <w:multiLevelType w:val="multilevel"/>
    <w:tmpl w:val="02EE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0279E"/>
    <w:multiLevelType w:val="hybridMultilevel"/>
    <w:tmpl w:val="21AAB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C5AA9"/>
    <w:multiLevelType w:val="hybridMultilevel"/>
    <w:tmpl w:val="4692B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DB7BF4"/>
    <w:multiLevelType w:val="multilevel"/>
    <w:tmpl w:val="0AA8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AB662C"/>
    <w:multiLevelType w:val="hybridMultilevel"/>
    <w:tmpl w:val="E5B616CE"/>
    <w:lvl w:ilvl="0" w:tplc="041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3C6D538B"/>
    <w:multiLevelType w:val="hybridMultilevel"/>
    <w:tmpl w:val="25B62E1E"/>
    <w:lvl w:ilvl="0" w:tplc="6C86B540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3D88484C"/>
    <w:multiLevelType w:val="hybridMultilevel"/>
    <w:tmpl w:val="C23AB414"/>
    <w:lvl w:ilvl="0" w:tplc="6C86B540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DFC31CA"/>
    <w:multiLevelType w:val="hybridMultilevel"/>
    <w:tmpl w:val="4692B87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9" w15:restartNumberingAfterBreak="0">
    <w:nsid w:val="4168637C"/>
    <w:multiLevelType w:val="hybridMultilevel"/>
    <w:tmpl w:val="C700F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E23D75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AF552D"/>
    <w:multiLevelType w:val="multilevel"/>
    <w:tmpl w:val="C4D2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F848E4"/>
    <w:multiLevelType w:val="hybridMultilevel"/>
    <w:tmpl w:val="4F7223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825961"/>
    <w:multiLevelType w:val="hybridMultilevel"/>
    <w:tmpl w:val="53767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7A67EC"/>
    <w:multiLevelType w:val="hybridMultilevel"/>
    <w:tmpl w:val="BF326C08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47072B4E"/>
    <w:multiLevelType w:val="hybridMultilevel"/>
    <w:tmpl w:val="F990C85C"/>
    <w:lvl w:ilvl="0" w:tplc="3DA09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85D63B5"/>
    <w:multiLevelType w:val="multilevel"/>
    <w:tmpl w:val="CCC8A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B455F78"/>
    <w:multiLevelType w:val="hybridMultilevel"/>
    <w:tmpl w:val="A6303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82B34"/>
    <w:multiLevelType w:val="hybridMultilevel"/>
    <w:tmpl w:val="4D923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2D7868"/>
    <w:multiLevelType w:val="hybridMultilevel"/>
    <w:tmpl w:val="AE44E7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7436614"/>
    <w:multiLevelType w:val="multilevel"/>
    <w:tmpl w:val="AD40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8545CB4"/>
    <w:multiLevelType w:val="multilevel"/>
    <w:tmpl w:val="4688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93A60CF"/>
    <w:multiLevelType w:val="hybridMultilevel"/>
    <w:tmpl w:val="072200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2A1064D"/>
    <w:multiLevelType w:val="hybridMultilevel"/>
    <w:tmpl w:val="E3ACC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8667AC"/>
    <w:multiLevelType w:val="hybridMultilevel"/>
    <w:tmpl w:val="D92CE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A30431"/>
    <w:multiLevelType w:val="hybridMultilevel"/>
    <w:tmpl w:val="013C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0A4FC7"/>
    <w:multiLevelType w:val="multilevel"/>
    <w:tmpl w:val="B8E24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3C40384"/>
    <w:multiLevelType w:val="hybridMultilevel"/>
    <w:tmpl w:val="E8B0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B7E15"/>
    <w:multiLevelType w:val="multilevel"/>
    <w:tmpl w:val="61F4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10"/>
  </w:num>
  <w:num w:numId="5">
    <w:abstractNumId w:val="25"/>
  </w:num>
  <w:num w:numId="6">
    <w:abstractNumId w:val="22"/>
  </w:num>
  <w:num w:numId="7">
    <w:abstractNumId w:val="38"/>
  </w:num>
  <w:num w:numId="8">
    <w:abstractNumId w:val="26"/>
  </w:num>
  <w:num w:numId="9">
    <w:abstractNumId w:val="27"/>
  </w:num>
  <w:num w:numId="10">
    <w:abstractNumId w:val="18"/>
  </w:num>
  <w:num w:numId="11">
    <w:abstractNumId w:val="43"/>
  </w:num>
  <w:num w:numId="12">
    <w:abstractNumId w:val="47"/>
  </w:num>
  <w:num w:numId="13">
    <w:abstractNumId w:val="32"/>
  </w:num>
  <w:num w:numId="14">
    <w:abstractNumId w:val="42"/>
  </w:num>
  <w:num w:numId="15">
    <w:abstractNumId w:val="2"/>
  </w:num>
  <w:num w:numId="16">
    <w:abstractNumId w:val="35"/>
  </w:num>
  <w:num w:numId="17">
    <w:abstractNumId w:val="33"/>
  </w:num>
  <w:num w:numId="18">
    <w:abstractNumId w:val="37"/>
  </w:num>
  <w:num w:numId="19">
    <w:abstractNumId w:val="7"/>
  </w:num>
  <w:num w:numId="20">
    <w:abstractNumId w:val="11"/>
  </w:num>
  <w:num w:numId="21">
    <w:abstractNumId w:val="36"/>
  </w:num>
  <w:num w:numId="22">
    <w:abstractNumId w:val="4"/>
  </w:num>
  <w:num w:numId="23">
    <w:abstractNumId w:val="46"/>
  </w:num>
  <w:num w:numId="24">
    <w:abstractNumId w:val="29"/>
  </w:num>
  <w:num w:numId="25">
    <w:abstractNumId w:val="45"/>
  </w:num>
  <w:num w:numId="26">
    <w:abstractNumId w:val="8"/>
  </w:num>
  <w:num w:numId="27">
    <w:abstractNumId w:val="6"/>
  </w:num>
  <w:num w:numId="28">
    <w:abstractNumId w:val="12"/>
  </w:num>
  <w:num w:numId="29">
    <w:abstractNumId w:val="15"/>
  </w:num>
  <w:num w:numId="30">
    <w:abstractNumId w:val="20"/>
  </w:num>
  <w:num w:numId="31">
    <w:abstractNumId w:val="19"/>
  </w:num>
  <w:num w:numId="32">
    <w:abstractNumId w:val="39"/>
  </w:num>
  <w:num w:numId="33">
    <w:abstractNumId w:val="0"/>
  </w:num>
  <w:num w:numId="34">
    <w:abstractNumId w:val="3"/>
  </w:num>
  <w:num w:numId="35">
    <w:abstractNumId w:val="44"/>
  </w:num>
  <w:num w:numId="36">
    <w:abstractNumId w:val="28"/>
  </w:num>
  <w:num w:numId="37">
    <w:abstractNumId w:val="23"/>
  </w:num>
  <w:num w:numId="38">
    <w:abstractNumId w:val="34"/>
  </w:num>
  <w:num w:numId="39">
    <w:abstractNumId w:val="30"/>
  </w:num>
  <w:num w:numId="40">
    <w:abstractNumId w:val="1"/>
  </w:num>
  <w:num w:numId="41">
    <w:abstractNumId w:val="9"/>
  </w:num>
  <w:num w:numId="42">
    <w:abstractNumId w:val="14"/>
  </w:num>
  <w:num w:numId="43">
    <w:abstractNumId w:val="40"/>
  </w:num>
  <w:num w:numId="44">
    <w:abstractNumId w:val="17"/>
  </w:num>
  <w:num w:numId="45">
    <w:abstractNumId w:val="24"/>
  </w:num>
  <w:num w:numId="46">
    <w:abstractNumId w:val="31"/>
  </w:num>
  <w:num w:numId="47">
    <w:abstractNumId w:val="41"/>
  </w:num>
  <w:num w:numId="48">
    <w:abstractNumId w:val="48"/>
  </w:num>
  <w:num w:numId="49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26844"/>
    <w:rsid w:val="000358E7"/>
    <w:rsid w:val="00045F84"/>
    <w:rsid w:val="00116CCE"/>
    <w:rsid w:val="00180641"/>
    <w:rsid w:val="00182DC6"/>
    <w:rsid w:val="0018394C"/>
    <w:rsid w:val="0019306E"/>
    <w:rsid w:val="00224871"/>
    <w:rsid w:val="00227A06"/>
    <w:rsid w:val="00263373"/>
    <w:rsid w:val="00297817"/>
    <w:rsid w:val="002A6856"/>
    <w:rsid w:val="002D42C2"/>
    <w:rsid w:val="002E62DA"/>
    <w:rsid w:val="002F0CB3"/>
    <w:rsid w:val="00322989"/>
    <w:rsid w:val="003620D7"/>
    <w:rsid w:val="00377E21"/>
    <w:rsid w:val="003C354A"/>
    <w:rsid w:val="00407146"/>
    <w:rsid w:val="00477DF3"/>
    <w:rsid w:val="004870A4"/>
    <w:rsid w:val="00496353"/>
    <w:rsid w:val="004D2328"/>
    <w:rsid w:val="004E3857"/>
    <w:rsid w:val="004F5DAD"/>
    <w:rsid w:val="00524019"/>
    <w:rsid w:val="00534993"/>
    <w:rsid w:val="00541254"/>
    <w:rsid w:val="0054468B"/>
    <w:rsid w:val="00631347"/>
    <w:rsid w:val="00636AEF"/>
    <w:rsid w:val="00685C4D"/>
    <w:rsid w:val="006874D3"/>
    <w:rsid w:val="006A2DFB"/>
    <w:rsid w:val="006E58B7"/>
    <w:rsid w:val="007263C3"/>
    <w:rsid w:val="00730C6D"/>
    <w:rsid w:val="0074141C"/>
    <w:rsid w:val="00754DF6"/>
    <w:rsid w:val="00770444"/>
    <w:rsid w:val="00773902"/>
    <w:rsid w:val="007D1727"/>
    <w:rsid w:val="007D4208"/>
    <w:rsid w:val="007E6C6D"/>
    <w:rsid w:val="0081088F"/>
    <w:rsid w:val="008115B6"/>
    <w:rsid w:val="00837365"/>
    <w:rsid w:val="0083749C"/>
    <w:rsid w:val="008B3A17"/>
    <w:rsid w:val="008C7CA2"/>
    <w:rsid w:val="008D0F27"/>
    <w:rsid w:val="009436DF"/>
    <w:rsid w:val="00946E39"/>
    <w:rsid w:val="009734CF"/>
    <w:rsid w:val="00992935"/>
    <w:rsid w:val="009C5F3E"/>
    <w:rsid w:val="009C6DD6"/>
    <w:rsid w:val="009D325E"/>
    <w:rsid w:val="009F65AD"/>
    <w:rsid w:val="009F7807"/>
    <w:rsid w:val="00A02022"/>
    <w:rsid w:val="00A03CEE"/>
    <w:rsid w:val="00A14D0A"/>
    <w:rsid w:val="00A218D3"/>
    <w:rsid w:val="00A31AF4"/>
    <w:rsid w:val="00AA6282"/>
    <w:rsid w:val="00AC0AF1"/>
    <w:rsid w:val="00AC5B01"/>
    <w:rsid w:val="00AD3A01"/>
    <w:rsid w:val="00B46936"/>
    <w:rsid w:val="00B57F69"/>
    <w:rsid w:val="00BB1EC7"/>
    <w:rsid w:val="00BC1626"/>
    <w:rsid w:val="00BD2036"/>
    <w:rsid w:val="00C059D5"/>
    <w:rsid w:val="00C05A4D"/>
    <w:rsid w:val="00C24471"/>
    <w:rsid w:val="00C25528"/>
    <w:rsid w:val="00C9503E"/>
    <w:rsid w:val="00D013BD"/>
    <w:rsid w:val="00D85013"/>
    <w:rsid w:val="00DF2B38"/>
    <w:rsid w:val="00E01A88"/>
    <w:rsid w:val="00E237F6"/>
    <w:rsid w:val="00E25DE2"/>
    <w:rsid w:val="00E37290"/>
    <w:rsid w:val="00EA40D6"/>
    <w:rsid w:val="00EE42D4"/>
    <w:rsid w:val="00F1292C"/>
    <w:rsid w:val="00F40704"/>
    <w:rsid w:val="00F40C20"/>
    <w:rsid w:val="00F9752F"/>
    <w:rsid w:val="00FA6006"/>
    <w:rsid w:val="00FC22D9"/>
    <w:rsid w:val="00FE3C0A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98363-FA84-46C6-AE27-30507E0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D42C2"/>
    <w:pPr>
      <w:spacing w:line="288" w:lineRule="atLeast"/>
      <w:outlineLvl w:val="0"/>
    </w:pPr>
    <w:rPr>
      <w:rFonts w:ascii="Segoe UI" w:hAnsi="Segoe UI" w:cs="Segoe UI"/>
      <w:b/>
      <w:bCs/>
      <w:kern w:val="36"/>
      <w:sz w:val="16"/>
      <w:szCs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7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7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C354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35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8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8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358E7"/>
    <w:pPr>
      <w:suppressAutoHyphens/>
      <w:autoSpaceDN w:val="0"/>
      <w:spacing w:line="256" w:lineRule="auto"/>
    </w:pPr>
    <w:rPr>
      <w:rFonts w:ascii="Calibri" w:eastAsia="SimSun" w:hAnsi="Calibri" w:cs="Calibri"/>
      <w:kern w:val="3"/>
    </w:rPr>
  </w:style>
  <w:style w:type="table" w:customStyle="1" w:styleId="Tabela-Siatka1">
    <w:name w:val="Tabela - Siatka1"/>
    <w:basedOn w:val="Standardowy"/>
    <w:next w:val="Tabela-Siatka"/>
    <w:uiPriority w:val="59"/>
    <w:rsid w:val="0022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27A06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</w:pPr>
    <w:rPr>
      <w:rFonts w:ascii="Liberation Serif" w:eastAsiaTheme="minorEastAsia" w:hAnsi="Liberation Serif" w:cs="Mangal"/>
      <w:kern w:val="1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227A06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22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D3A0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D42C2"/>
    <w:rPr>
      <w:rFonts w:ascii="Segoe UI" w:eastAsia="Times New Roman" w:hAnsi="Segoe UI" w:cs="Segoe UI"/>
      <w:b/>
      <w:bCs/>
      <w:kern w:val="36"/>
      <w:sz w:val="16"/>
      <w:szCs w:val="16"/>
      <w:lang w:eastAsia="pl-PL"/>
    </w:rPr>
  </w:style>
  <w:style w:type="character" w:customStyle="1" w:styleId="bhide">
    <w:name w:val="b_hide"/>
    <w:basedOn w:val="Domylnaczcionkaakapitu"/>
    <w:rsid w:val="002D42C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D42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D42C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D42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D42C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metasp1">
    <w:name w:val="meta_sp1"/>
    <w:basedOn w:val="Domylnaczcionkaakapitu"/>
    <w:rsid w:val="002D42C2"/>
  </w:style>
  <w:style w:type="character" w:customStyle="1" w:styleId="cpyrtc2">
    <w:name w:val="cpyrtc2"/>
    <w:basedOn w:val="Domylnaczcionkaakapitu"/>
    <w:rsid w:val="002D42C2"/>
    <w:rPr>
      <w:color w:val="FFFFFF"/>
    </w:rPr>
  </w:style>
  <w:style w:type="character" w:customStyle="1" w:styleId="text5">
    <w:name w:val="text5"/>
    <w:basedOn w:val="Domylnaczcionkaakapitu"/>
    <w:rsid w:val="002D42C2"/>
  </w:style>
  <w:style w:type="paragraph" w:customStyle="1" w:styleId="sbfeedback">
    <w:name w:val="sb_feedback"/>
    <w:basedOn w:val="Normalny"/>
    <w:rsid w:val="002D42C2"/>
  </w:style>
  <w:style w:type="paragraph" w:styleId="Tekstdymka">
    <w:name w:val="Balloon Text"/>
    <w:basedOn w:val="Normalny"/>
    <w:link w:val="TekstdymkaZnak"/>
    <w:uiPriority w:val="99"/>
    <w:semiHidden/>
    <w:unhideWhenUsed/>
    <w:rsid w:val="002D42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C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3902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90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82DC6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current">
    <w:name w:val="current"/>
    <w:basedOn w:val="Domylnaczcionkaakapitu"/>
    <w:rsid w:val="00F1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962">
      <w:marLeft w:val="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6500">
              <w:marLeft w:val="520"/>
              <w:marRight w:val="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446267">
          <w:marLeft w:val="520"/>
          <w:marRight w:val="5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4" w:space="6" w:color="EEEEEE"/>
                    <w:right w:val="none" w:sz="0" w:space="0" w:color="auto"/>
                  </w:divBdr>
                </w:div>
                <w:div w:id="2367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9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1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3001">
                      <w:marLeft w:val="0"/>
                      <w:marRight w:val="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9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9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5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2265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115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2446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5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9355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2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8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36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7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9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6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7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010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7753">
                              <w:marLeft w:val="0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1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5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6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8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6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5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6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690">
                  <w:marLeft w:val="-21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6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1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8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802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8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1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9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8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52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3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2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8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7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004">
      <w:marLeft w:val="0"/>
      <w:marRight w:val="0"/>
      <w:marTop w:val="0"/>
      <w:marBottom w:val="0"/>
      <w:div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divBdr>
      <w:divsChild>
        <w:div w:id="1361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7559">
                      <w:marLeft w:val="0"/>
                      <w:marRight w:val="0"/>
                      <w:marTop w:val="20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7A88F-1849-44B8-A1DE-65FFCB8A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Szkola w Siemierowic</cp:lastModifiedBy>
  <cp:revision>2</cp:revision>
  <cp:lastPrinted>2019-01-17T15:24:00Z</cp:lastPrinted>
  <dcterms:created xsi:type="dcterms:W3CDTF">2019-02-08T07:40:00Z</dcterms:created>
  <dcterms:modified xsi:type="dcterms:W3CDTF">2019-02-08T07:40:00Z</dcterms:modified>
</cp:coreProperties>
</file>