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22" w:rsidRDefault="004C6022">
      <w:pPr>
        <w:pStyle w:val="Nzov"/>
        <w:jc w:val="left"/>
      </w:pPr>
      <w:bookmarkStart w:id="0" w:name="_GoBack"/>
      <w:bookmarkEnd w:id="0"/>
    </w:p>
    <w:p w:rsidR="004C6022" w:rsidRDefault="004C6022">
      <w:pPr>
        <w:pStyle w:val="Nzov"/>
        <w:jc w:val="left"/>
      </w:pPr>
      <w:r>
        <w:t>Výzva na predkladanie ponúk</w:t>
      </w:r>
    </w:p>
    <w:p w:rsidR="004C6022" w:rsidRDefault="00DB09B5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(v zmysle § 9 odst. 9)</w:t>
      </w:r>
      <w:r w:rsidR="004C6022">
        <w:rPr>
          <w:b/>
          <w:bCs/>
          <w:lang w:val="sk-SK"/>
        </w:rPr>
        <w:t>)</w:t>
      </w:r>
    </w:p>
    <w:p w:rsidR="004C6022" w:rsidRDefault="004C6022">
      <w:pPr>
        <w:jc w:val="center"/>
        <w:rPr>
          <w:b/>
          <w:bCs/>
          <w:lang w:val="sk-SK"/>
        </w:rPr>
      </w:pP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Identifikácia verejného obstarávateľa: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Názov organizácie:  </w:t>
      </w:r>
      <w:r w:rsidR="000C2F2C">
        <w:rPr>
          <w:b/>
          <w:bCs/>
          <w:lang w:val="sk-SK"/>
        </w:rPr>
        <w:t>Stredné odborná škola techni</w:t>
      </w:r>
      <w:r w:rsidR="00525186">
        <w:rPr>
          <w:b/>
          <w:bCs/>
          <w:lang w:val="sk-SK"/>
        </w:rPr>
        <w:t>c</w:t>
      </w:r>
      <w:r w:rsidR="000C2F2C">
        <w:rPr>
          <w:b/>
          <w:bCs/>
          <w:lang w:val="sk-SK"/>
        </w:rPr>
        <w:t>ká</w:t>
      </w: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Zastúpený:  </w:t>
      </w:r>
      <w:r w:rsidR="00E27DA9">
        <w:rPr>
          <w:b/>
          <w:bCs/>
          <w:lang w:val="sk-SK"/>
        </w:rPr>
        <w:t xml:space="preserve"> Ing. Ivan Igrici – riaditeľ SOŠtech</w:t>
      </w: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IČO:  </w:t>
      </w:r>
      <w:r>
        <w:rPr>
          <w:b/>
          <w:bCs/>
          <w:lang w:val="sk-SK"/>
        </w:rPr>
        <w:t>158984</w:t>
      </w: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Kontaktná osoba : </w:t>
      </w:r>
      <w:r w:rsidR="00DB09B5">
        <w:rPr>
          <w:b/>
          <w:bCs/>
          <w:lang w:val="sk-SK"/>
        </w:rPr>
        <w:t xml:space="preserve"> Borzová Anna – ekonómka školy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>Sídlo org</w:t>
      </w:r>
      <w:r w:rsidR="0035472A">
        <w:rPr>
          <w:lang w:val="sk-SK"/>
        </w:rPr>
        <w:t>a</w:t>
      </w:r>
      <w:r>
        <w:rPr>
          <w:lang w:val="sk-SK"/>
        </w:rPr>
        <w:t xml:space="preserve">nizácie: </w:t>
      </w:r>
      <w:r>
        <w:rPr>
          <w:b/>
          <w:bCs/>
          <w:lang w:val="sk-SK"/>
        </w:rPr>
        <w:t>Esterházyovcov 712/10, 92434  Galanta</w:t>
      </w: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Tel: </w:t>
      </w:r>
      <w:r>
        <w:rPr>
          <w:b/>
          <w:bCs/>
          <w:lang w:val="sk-SK"/>
        </w:rPr>
        <w:t xml:space="preserve"> 031 7802492, 4160                 </w:t>
      </w:r>
      <w:r>
        <w:rPr>
          <w:lang w:val="sk-SK"/>
        </w:rPr>
        <w:t xml:space="preserve">Fax:  </w:t>
      </w:r>
      <w:r>
        <w:rPr>
          <w:b/>
          <w:bCs/>
          <w:lang w:val="sk-SK"/>
        </w:rPr>
        <w:t>031 7010581</w:t>
      </w:r>
    </w:p>
    <w:p w:rsidR="004C6022" w:rsidRDefault="004C6022">
      <w:pPr>
        <w:ind w:left="360"/>
        <w:rPr>
          <w:b/>
          <w:bCs/>
          <w:lang w:val="sk-SK"/>
        </w:rPr>
      </w:pPr>
      <w:r>
        <w:rPr>
          <w:lang w:val="sk-SK"/>
        </w:rPr>
        <w:t xml:space="preserve">e-mail:  </w:t>
      </w:r>
      <w:r w:rsidR="00C60C7C">
        <w:rPr>
          <w:b/>
          <w:bCs/>
          <w:lang w:val="sk-SK"/>
        </w:rPr>
        <w:t>borzova.anna</w:t>
      </w:r>
      <w:r w:rsidR="003C003F">
        <w:rPr>
          <w:b/>
          <w:bCs/>
          <w:lang w:val="sk-SK"/>
        </w:rPr>
        <w:t>@z</w:t>
      </w:r>
      <w:r w:rsidR="00C60C7C">
        <w:rPr>
          <w:b/>
          <w:bCs/>
          <w:lang w:val="sk-SK"/>
        </w:rPr>
        <w:t>upa-tt.sk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Pr="00DB09B5" w:rsidRDefault="009716C0" w:rsidP="00DB09B5">
      <w:pPr>
        <w:ind w:left="360"/>
        <w:rPr>
          <w:b/>
          <w:bCs/>
          <w:lang w:val="sk-SK"/>
        </w:rPr>
      </w:pPr>
      <w:r w:rsidRPr="00DB09B5">
        <w:rPr>
          <w:b/>
          <w:bCs/>
          <w:lang w:val="sk-SK"/>
        </w:rPr>
        <w:t>1</w:t>
      </w:r>
      <w:r w:rsidR="00932AC4">
        <w:rPr>
          <w:b/>
          <w:bCs/>
          <w:lang w:val="sk-SK"/>
        </w:rPr>
        <w:t>.</w:t>
      </w:r>
      <w:r w:rsidR="004C6022" w:rsidRPr="00DB09B5">
        <w:rPr>
          <w:b/>
          <w:bCs/>
          <w:lang w:val="sk-SK"/>
        </w:rPr>
        <w:t>Predmet obstarania:</w:t>
      </w:r>
    </w:p>
    <w:p w:rsidR="00DB09B5" w:rsidRPr="00DB09B5" w:rsidRDefault="00883D56" w:rsidP="00DB09B5">
      <w:pPr>
        <w:ind w:left="360"/>
        <w:rPr>
          <w:bCs/>
          <w:lang w:val="sk-SK"/>
        </w:rPr>
      </w:pPr>
      <w:r>
        <w:rPr>
          <w:bCs/>
          <w:lang w:val="sk-SK"/>
        </w:rPr>
        <w:t xml:space="preserve">  Výmena horizontálnych rozvodov vykurovacieho potrubia</w:t>
      </w:r>
    </w:p>
    <w:p w:rsidR="0047268A" w:rsidRPr="0047268A" w:rsidRDefault="0047268A" w:rsidP="008C33DD">
      <w:pPr>
        <w:ind w:left="1440"/>
        <w:rPr>
          <w:lang w:val="sk-SK"/>
        </w:rPr>
      </w:pPr>
    </w:p>
    <w:p w:rsidR="00DB09B5" w:rsidRDefault="009716C0" w:rsidP="00883D56">
      <w:pPr>
        <w:rPr>
          <w:bCs/>
          <w:lang w:val="sk-SK"/>
        </w:rPr>
      </w:pPr>
      <w:r>
        <w:rPr>
          <w:b/>
          <w:bCs/>
          <w:lang w:val="sk-SK"/>
        </w:rPr>
        <w:t xml:space="preserve">     2.</w:t>
      </w:r>
      <w:r w:rsidR="004C6022">
        <w:rPr>
          <w:b/>
          <w:bCs/>
          <w:lang w:val="sk-SK"/>
        </w:rPr>
        <w:t>Opis predmetu obstarania:</w:t>
      </w:r>
      <w:r w:rsidR="00DB09B5">
        <w:rPr>
          <w:b/>
          <w:bCs/>
          <w:lang w:val="sk-SK"/>
        </w:rPr>
        <w:t xml:space="preserve"> </w:t>
      </w:r>
    </w:p>
    <w:p w:rsidR="00883D56" w:rsidRDefault="00883D56" w:rsidP="00883D56">
      <w:pPr>
        <w:rPr>
          <w:bCs/>
          <w:lang w:val="sk-SK"/>
        </w:rPr>
      </w:pPr>
      <w:r>
        <w:rPr>
          <w:bCs/>
          <w:lang w:val="sk-SK"/>
        </w:rPr>
        <w:t xml:space="preserve">        -demontáž pôvodných rozvodov</w:t>
      </w:r>
    </w:p>
    <w:p w:rsidR="00883D56" w:rsidRDefault="00883D56" w:rsidP="00883D56">
      <w:pPr>
        <w:rPr>
          <w:bCs/>
          <w:lang w:val="sk-SK"/>
        </w:rPr>
      </w:pPr>
      <w:r>
        <w:rPr>
          <w:bCs/>
          <w:lang w:val="sk-SK"/>
        </w:rPr>
        <w:t xml:space="preserve">        -montáž a potrebný materiál </w:t>
      </w:r>
    </w:p>
    <w:p w:rsidR="00883D56" w:rsidRDefault="00883D56" w:rsidP="00883D56">
      <w:pPr>
        <w:rPr>
          <w:bCs/>
          <w:lang w:val="sk-SK"/>
        </w:rPr>
      </w:pPr>
      <w:r>
        <w:rPr>
          <w:bCs/>
          <w:lang w:val="sk-SK"/>
        </w:rPr>
        <w:t xml:space="preserve">        - izolačné práce</w:t>
      </w:r>
    </w:p>
    <w:p w:rsidR="00883D56" w:rsidRDefault="00883D56" w:rsidP="00883D56">
      <w:pPr>
        <w:rPr>
          <w:bCs/>
          <w:lang w:val="sk-SK"/>
        </w:rPr>
      </w:pPr>
      <w:r>
        <w:rPr>
          <w:bCs/>
          <w:lang w:val="sk-SK"/>
        </w:rPr>
        <w:t xml:space="preserve">        - skúšky tesnosti</w:t>
      </w:r>
    </w:p>
    <w:p w:rsidR="00883D56" w:rsidRPr="00DB09B5" w:rsidRDefault="00883D56" w:rsidP="00883D56">
      <w:pPr>
        <w:rPr>
          <w:bCs/>
          <w:lang w:val="sk-SK"/>
        </w:rPr>
      </w:pPr>
      <w:r>
        <w:rPr>
          <w:bCs/>
          <w:lang w:val="sk-SK"/>
        </w:rPr>
        <w:t xml:space="preserve">        - likvidácia odpadu</w:t>
      </w:r>
    </w:p>
    <w:p w:rsidR="004C6022" w:rsidRPr="0047268A" w:rsidRDefault="000C2F2C" w:rsidP="00DB09B5">
      <w:pPr>
        <w:ind w:left="1080"/>
        <w:rPr>
          <w:lang w:val="sk-SK"/>
        </w:rPr>
      </w:pPr>
      <w:r>
        <w:rPr>
          <w:lang w:val="sk-SK"/>
        </w:rPr>
        <w:t xml:space="preserve">                  </w:t>
      </w:r>
      <w:r w:rsidR="004C6022">
        <w:rPr>
          <w:lang w:val="sk-SK"/>
        </w:rPr>
        <w:t xml:space="preserve">                             </w:t>
      </w:r>
      <w:r w:rsidR="0047268A">
        <w:rPr>
          <w:lang w:val="sk-SK"/>
        </w:rPr>
        <w:t xml:space="preserve"> </w:t>
      </w:r>
      <w:r w:rsidR="004C6022">
        <w:rPr>
          <w:lang w:val="sk-SK"/>
        </w:rPr>
        <w:t xml:space="preserve">                        </w:t>
      </w:r>
      <w:r w:rsidR="0047268A">
        <w:rPr>
          <w:lang w:val="sk-SK"/>
        </w:rPr>
        <w:t xml:space="preserve">       </w:t>
      </w:r>
      <w:r w:rsidR="004C6022">
        <w:rPr>
          <w:lang w:val="sk-SK"/>
        </w:rPr>
        <w:t xml:space="preserve">           </w:t>
      </w:r>
      <w:r>
        <w:rPr>
          <w:lang w:val="sk-SK"/>
        </w:rPr>
        <w:t xml:space="preserve">             </w:t>
      </w:r>
      <w:r w:rsidR="0047268A">
        <w:rPr>
          <w:lang w:val="sk-SK"/>
        </w:rPr>
        <w:t xml:space="preserve">                       </w:t>
      </w: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Miesto a termín  dodania: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7268A">
      <w:pPr>
        <w:ind w:left="360"/>
        <w:rPr>
          <w:lang w:val="sk-SK"/>
        </w:rPr>
      </w:pPr>
      <w:r>
        <w:rPr>
          <w:lang w:val="sk-SK"/>
        </w:rPr>
        <w:t>Miesto : SO</w:t>
      </w:r>
      <w:r w:rsidR="008C33DD">
        <w:rPr>
          <w:lang w:val="sk-SK"/>
        </w:rPr>
        <w:t xml:space="preserve">Štech   Galanta </w:t>
      </w:r>
    </w:p>
    <w:p w:rsidR="004C6022" w:rsidRDefault="004C6022">
      <w:pPr>
        <w:ind w:left="360"/>
        <w:rPr>
          <w:lang w:val="sk-SK"/>
        </w:rPr>
      </w:pPr>
    </w:p>
    <w:p w:rsidR="004C6022" w:rsidRDefault="004C6022">
      <w:pPr>
        <w:ind w:left="360"/>
        <w:rPr>
          <w:lang w:val="sk-SK"/>
        </w:rPr>
      </w:pPr>
      <w:r>
        <w:rPr>
          <w:lang w:val="sk-SK"/>
        </w:rPr>
        <w:t>Te</w:t>
      </w:r>
      <w:r w:rsidR="00BB3860">
        <w:rPr>
          <w:lang w:val="sk-SK"/>
        </w:rPr>
        <w:t xml:space="preserve">rmín dodania:  </w:t>
      </w:r>
      <w:r w:rsidR="00916CDA">
        <w:rPr>
          <w:lang w:val="sk-SK"/>
        </w:rPr>
        <w:t>20.7.2015</w:t>
      </w:r>
    </w:p>
    <w:p w:rsidR="004C6022" w:rsidRDefault="004C6022">
      <w:pPr>
        <w:ind w:left="360"/>
        <w:rPr>
          <w:lang w:val="sk-SK"/>
        </w:rPr>
      </w:pPr>
    </w:p>
    <w:p w:rsidR="004C6022" w:rsidRDefault="004C6022">
      <w:pPr>
        <w:ind w:left="360"/>
        <w:rPr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Komplexnosť dodávky: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lang w:val="sk-SK"/>
        </w:rPr>
      </w:pPr>
      <w:r>
        <w:rPr>
          <w:lang w:val="sk-SK"/>
        </w:rPr>
        <w:t>Uchádzač predloží po</w:t>
      </w:r>
      <w:r w:rsidR="00BA7876">
        <w:rPr>
          <w:lang w:val="sk-SK"/>
        </w:rPr>
        <w:t>nuku na celý predmet obsta</w:t>
      </w:r>
      <w:r w:rsidR="005D0BFA">
        <w:rPr>
          <w:lang w:val="sk-SK"/>
        </w:rPr>
        <w:t>rania,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lang w:val="sk-SK"/>
        </w:rPr>
      </w:pPr>
      <w:r>
        <w:rPr>
          <w:b/>
          <w:bCs/>
          <w:lang w:val="sk-SK"/>
        </w:rPr>
        <w:t>Predpokladaná hodnota zákazky :</w:t>
      </w:r>
      <w:r w:rsidR="00BA7876">
        <w:rPr>
          <w:b/>
          <w:bCs/>
          <w:lang w:val="sk-SK"/>
        </w:rPr>
        <w:t xml:space="preserve"> 9958,40 € bez DPH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lang w:val="sk-SK"/>
        </w:rPr>
      </w:pPr>
      <w:r>
        <w:rPr>
          <w:b/>
          <w:bCs/>
          <w:lang w:val="sk-SK"/>
        </w:rPr>
        <w:t xml:space="preserve">Poskytovanie súťažných podkladov: </w:t>
      </w:r>
      <w:r>
        <w:rPr>
          <w:lang w:val="sk-SK"/>
        </w:rPr>
        <w:t xml:space="preserve"> na adrese uvedenej v bode 1. na  základe      </w:t>
      </w:r>
    </w:p>
    <w:p w:rsidR="004C6022" w:rsidRDefault="004C6022">
      <w:pPr>
        <w:ind w:left="720"/>
        <w:rPr>
          <w:lang w:val="sk-SK"/>
        </w:rPr>
      </w:pPr>
      <w:r>
        <w:rPr>
          <w:lang w:val="sk-SK"/>
        </w:rPr>
        <w:t>žiadosti uchádzača</w:t>
      </w: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Lehota na predkladanie ponúk:</w:t>
      </w:r>
    </w:p>
    <w:p w:rsidR="004C6022" w:rsidRPr="008C33DD" w:rsidRDefault="00BB3860" w:rsidP="008C33DD">
      <w:pPr>
        <w:pStyle w:val="Zarkazkladnhotextu"/>
        <w:rPr>
          <w:b/>
        </w:rPr>
      </w:pPr>
      <w:r>
        <w:t xml:space="preserve">Do   </w:t>
      </w:r>
      <w:r w:rsidR="00916CDA">
        <w:t>14.7</w:t>
      </w:r>
      <w:r w:rsidR="00C60C7C">
        <w:t>.2015  do 10</w:t>
      </w:r>
      <w:r w:rsidR="0035472A">
        <w:t>.00</w:t>
      </w:r>
      <w:r>
        <w:t xml:space="preserve">       </w:t>
      </w:r>
      <w:r w:rsidR="004C6022">
        <w:t>hod. na adresu uve</w:t>
      </w:r>
      <w:r>
        <w:t xml:space="preserve">denú v bode 9 </w:t>
      </w:r>
      <w:r w:rsidR="004C6022">
        <w:t>. v zalepen</w:t>
      </w:r>
      <w:r>
        <w:t>ej obálke s heslom „</w:t>
      </w:r>
      <w:r w:rsidR="00916CDA">
        <w:rPr>
          <w:b/>
        </w:rPr>
        <w:t xml:space="preserve">  výmena horizontálnych rozvodov vykurovacieho potrubia“</w:t>
      </w: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Otváranie obálok s ponukami:</w:t>
      </w:r>
    </w:p>
    <w:p w:rsidR="004C6022" w:rsidRDefault="004C6022">
      <w:pPr>
        <w:ind w:left="720"/>
        <w:rPr>
          <w:lang w:val="sk-SK"/>
        </w:rPr>
      </w:pPr>
    </w:p>
    <w:p w:rsidR="004C6022" w:rsidRDefault="00BB3860" w:rsidP="0047268A">
      <w:pPr>
        <w:ind w:left="720"/>
        <w:rPr>
          <w:lang w:val="sk-SK"/>
        </w:rPr>
      </w:pPr>
      <w:r>
        <w:rPr>
          <w:lang w:val="sk-SK"/>
        </w:rPr>
        <w:lastRenderedPageBreak/>
        <w:t xml:space="preserve">                                                  </w:t>
      </w:r>
      <w:r w:rsidR="0035472A">
        <w:rPr>
          <w:lang w:val="sk-SK"/>
        </w:rPr>
        <w:t xml:space="preserve"> na adrese:  Stredná odborná škola technická Galanta</w:t>
      </w:r>
      <w:r w:rsidR="004C6022">
        <w:rPr>
          <w:lang w:val="sk-SK"/>
        </w:rPr>
        <w:t xml:space="preserve">                                                 </w:t>
      </w:r>
      <w:r>
        <w:rPr>
          <w:lang w:val="sk-SK"/>
        </w:rPr>
        <w:t xml:space="preserve">                </w:t>
      </w:r>
    </w:p>
    <w:p w:rsidR="004C6022" w:rsidRDefault="004C6022">
      <w:pPr>
        <w:rPr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Podmienky financovania predmetu obstarania: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pStyle w:val="Zarkazkladnhotextu"/>
      </w:pPr>
      <w:r>
        <w:t>Predmet obstarania bude fi</w:t>
      </w:r>
      <w:r w:rsidR="00C60C7C">
        <w:t>nanco</w:t>
      </w:r>
      <w:r w:rsidR="00916CDA">
        <w:t>vaný z prostriedkov TTSK</w:t>
      </w: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numPr>
          <w:ilvl w:val="0"/>
          <w:numId w:val="1"/>
        </w:numPr>
        <w:rPr>
          <w:b/>
          <w:bCs/>
          <w:lang w:val="sk-SK"/>
        </w:rPr>
      </w:pPr>
      <w:r>
        <w:rPr>
          <w:b/>
          <w:bCs/>
          <w:lang w:val="sk-SK"/>
        </w:rPr>
        <w:t>Podmienky účasti uchádzačov:</w:t>
      </w:r>
    </w:p>
    <w:p w:rsidR="004C6022" w:rsidRDefault="004C6022">
      <w:pPr>
        <w:ind w:left="720"/>
        <w:rPr>
          <w:b/>
          <w:bCs/>
          <w:lang w:val="sk-SK"/>
        </w:rPr>
      </w:pPr>
    </w:p>
    <w:p w:rsidR="004C6022" w:rsidRDefault="004C6022">
      <w:pPr>
        <w:numPr>
          <w:ilvl w:val="1"/>
          <w:numId w:val="1"/>
        </w:numPr>
        <w:rPr>
          <w:lang w:val="sk-SK"/>
        </w:rPr>
      </w:pPr>
      <w:r>
        <w:rPr>
          <w:lang w:val="sk-SK"/>
        </w:rPr>
        <w:t>návrh na plnenie stanoveného kritéria</w:t>
      </w:r>
    </w:p>
    <w:p w:rsidR="004C6022" w:rsidRDefault="004C6022">
      <w:pPr>
        <w:numPr>
          <w:ilvl w:val="1"/>
          <w:numId w:val="1"/>
        </w:numPr>
        <w:rPr>
          <w:b/>
          <w:bCs/>
          <w:lang w:val="sk-SK"/>
        </w:rPr>
      </w:pPr>
      <w:r>
        <w:rPr>
          <w:lang w:val="sk-SK"/>
        </w:rPr>
        <w:t>doklad, ktorým uchádzač preukáže spôsobilosť na dodanie predmetu obstarania (výpis z obchodného registra, výpis zo živnosť. registra resp.potvrdenie  o zapísaní do Zoznamu podnikateľov podľa § 128 zákona č. 25/2006 Z.z o verejenom obstaraní – originál resp. overené kópia nie staršia ako 3 mesiace ku dňu predloženia ponuky.</w:t>
      </w:r>
    </w:p>
    <w:p w:rsidR="004C6022" w:rsidRDefault="0035472A">
      <w:pPr>
        <w:numPr>
          <w:ilvl w:val="1"/>
          <w:numId w:val="1"/>
        </w:numPr>
        <w:rPr>
          <w:b/>
          <w:bCs/>
          <w:lang w:val="sk-SK"/>
        </w:rPr>
      </w:pPr>
      <w:r>
        <w:rPr>
          <w:lang w:val="sk-SK"/>
        </w:rPr>
        <w:t>Servisné podmienky</w:t>
      </w:r>
    </w:p>
    <w:p w:rsidR="004C6022" w:rsidRDefault="004C6022">
      <w:pPr>
        <w:numPr>
          <w:ilvl w:val="1"/>
          <w:numId w:val="1"/>
        </w:numPr>
        <w:rPr>
          <w:b/>
          <w:bCs/>
          <w:lang w:val="sk-SK"/>
        </w:rPr>
      </w:pPr>
      <w:r>
        <w:rPr>
          <w:lang w:val="sk-SK"/>
        </w:rPr>
        <w:t>Záruka min 24 mesiacov</w:t>
      </w:r>
    </w:p>
    <w:p w:rsidR="004C6022" w:rsidRDefault="0047268A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</w:t>
      </w:r>
      <w:r w:rsidR="004C6022">
        <w:rPr>
          <w:b/>
          <w:bCs/>
          <w:lang w:val="sk-SK"/>
        </w:rPr>
        <w:t xml:space="preserve">   </w:t>
      </w:r>
    </w:p>
    <w:p w:rsidR="004C6022" w:rsidRDefault="004C6022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     12. Kritéria hodnotenia ponúk: </w:t>
      </w:r>
    </w:p>
    <w:p w:rsidR="004C6022" w:rsidRDefault="004C6022">
      <w:pPr>
        <w:ind w:left="360"/>
        <w:rPr>
          <w:lang w:val="sk-SK"/>
        </w:rPr>
      </w:pPr>
      <w:r>
        <w:rPr>
          <w:b/>
          <w:bCs/>
          <w:lang w:val="sk-SK"/>
        </w:rPr>
        <w:t xml:space="preserve"> </w:t>
      </w:r>
    </w:p>
    <w:p w:rsidR="004C6022" w:rsidRDefault="004C6022">
      <w:pPr>
        <w:ind w:left="360"/>
        <w:rPr>
          <w:lang w:val="sk-SK"/>
        </w:rPr>
      </w:pPr>
      <w:r>
        <w:rPr>
          <w:lang w:val="sk-SK"/>
        </w:rPr>
        <w:t xml:space="preserve">             - najnižšia cena na predmet obstarania</w:t>
      </w:r>
      <w:r w:rsidR="005D0BFA">
        <w:rPr>
          <w:lang w:val="sk-SK"/>
        </w:rPr>
        <w:t>, dodržanie  termínu dodávky</w:t>
      </w:r>
    </w:p>
    <w:p w:rsidR="004C6022" w:rsidRDefault="004C6022">
      <w:pPr>
        <w:ind w:left="1080"/>
        <w:rPr>
          <w:lang w:val="sk-SK"/>
        </w:rPr>
      </w:pPr>
    </w:p>
    <w:p w:rsidR="004C6022" w:rsidRDefault="004C6022">
      <w:pPr>
        <w:ind w:left="108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</w:t>
      </w:r>
    </w:p>
    <w:p w:rsidR="004C6022" w:rsidRDefault="004C6022">
      <w:pPr>
        <w:numPr>
          <w:ilvl w:val="0"/>
          <w:numId w:val="3"/>
        </w:numPr>
        <w:rPr>
          <w:lang w:val="sk-SK"/>
        </w:rPr>
      </w:pPr>
      <w:r>
        <w:rPr>
          <w:b/>
          <w:bCs/>
          <w:lang w:val="sk-SK"/>
        </w:rPr>
        <w:t xml:space="preserve">Lehota viazanosti ponuky:  </w:t>
      </w:r>
    </w:p>
    <w:p w:rsidR="004C6022" w:rsidRDefault="004C6022" w:rsidP="0047268A">
      <w:pPr>
        <w:rPr>
          <w:b/>
          <w:bCs/>
          <w:lang w:val="sk-SK"/>
        </w:rPr>
      </w:pPr>
    </w:p>
    <w:p w:rsidR="004C6022" w:rsidRDefault="004C6022">
      <w:pPr>
        <w:numPr>
          <w:ilvl w:val="0"/>
          <w:numId w:val="3"/>
        </w:numPr>
        <w:rPr>
          <w:b/>
          <w:bCs/>
          <w:lang w:val="sk-SK"/>
        </w:rPr>
      </w:pPr>
      <w:r>
        <w:rPr>
          <w:b/>
          <w:bCs/>
          <w:lang w:val="sk-SK"/>
        </w:rPr>
        <w:t>Ďalšie informácie: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9D115E">
      <w:pPr>
        <w:pStyle w:val="Zarkazkladnhotextu2"/>
      </w:pPr>
      <w:r>
        <w:t>Verejný obstará</w:t>
      </w:r>
      <w:r w:rsidR="004C6022">
        <w:t>vateľ si vyhradzuje právo, že v prípade, ak úspešný uchádzač stratí počas plnenia svojho zmluvného vzťahu</w:t>
      </w:r>
      <w:r>
        <w:t xml:space="preserve"> uzatvoreného s verejným obstaráva</w:t>
      </w:r>
      <w:r w:rsidR="004C6022">
        <w:t>teľom na tento predmet zákazky schopnosť plniť svoj zmluvný záväzok, verejný obstarávateľ uzatvorí svoj zmluvný vzťah s uchádzačom , ktorý sa umiestnil na druhom hodnotenom mieste v tejto súťaži.</w:t>
      </w:r>
    </w:p>
    <w:p w:rsidR="004C6022" w:rsidRDefault="004C6022">
      <w:pPr>
        <w:pStyle w:val="Zarkazkladnhotextu2"/>
      </w:pPr>
      <w:r>
        <w:t>Verejný obstarávateľ si vyhradzuje právo  neprijať ani jednu  z predložených ponúk , ak nebudú zodpovedať finančným možnostiam</w:t>
      </w:r>
      <w:r w:rsidR="00BB3860">
        <w:t xml:space="preserve"> verejného obstarávateľa. Verejný obstarávateľ nepri</w:t>
      </w:r>
      <w:r>
        <w:t>jme ponuku, ktorej  ponuková cena sa bude nachádzať mimo očakávaného cenového rozpätia.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rPr>
          <w:lang w:val="sk-SK"/>
        </w:rPr>
      </w:pPr>
      <w:r>
        <w:rPr>
          <w:b/>
          <w:bCs/>
          <w:lang w:val="sk-SK"/>
        </w:rPr>
        <w:t xml:space="preserve">     Dátum zverejnenia tejto Výzvy na predkladanie ponúk:  </w:t>
      </w:r>
      <w:r w:rsidR="00916CDA">
        <w:rPr>
          <w:b/>
          <w:bCs/>
          <w:lang w:val="sk-SK"/>
        </w:rPr>
        <w:t>8.7.2015</w:t>
      </w:r>
    </w:p>
    <w:p w:rsidR="004C6022" w:rsidRDefault="004C6022">
      <w:pPr>
        <w:rPr>
          <w:lang w:val="sk-SK"/>
        </w:rPr>
      </w:pPr>
    </w:p>
    <w:p w:rsidR="004C6022" w:rsidRDefault="004C6022">
      <w:pPr>
        <w:rPr>
          <w:lang w:val="sk-SK"/>
        </w:rPr>
      </w:pPr>
    </w:p>
    <w:p w:rsidR="004C6022" w:rsidRDefault="004C6022">
      <w:pPr>
        <w:rPr>
          <w:lang w:val="sk-SK"/>
        </w:rPr>
      </w:pPr>
    </w:p>
    <w:p w:rsidR="004C6022" w:rsidRDefault="008C33DD">
      <w:pPr>
        <w:rPr>
          <w:lang w:val="sk-SK"/>
        </w:rPr>
      </w:pPr>
      <w:r>
        <w:rPr>
          <w:lang w:val="sk-SK"/>
        </w:rPr>
        <w:t xml:space="preserve">V Galante,  </w:t>
      </w:r>
      <w:r w:rsidR="004C6022">
        <w:rPr>
          <w:lang w:val="sk-SK"/>
        </w:rPr>
        <w:t xml:space="preserve"> </w:t>
      </w:r>
      <w:r w:rsidR="00916CDA">
        <w:rPr>
          <w:lang w:val="sk-SK"/>
        </w:rPr>
        <w:t>8.7</w:t>
      </w:r>
      <w:r w:rsidR="00C60C7C">
        <w:rPr>
          <w:lang w:val="sk-SK"/>
        </w:rPr>
        <w:t>.2015</w:t>
      </w:r>
      <w:r w:rsidR="004C6022">
        <w:rPr>
          <w:lang w:val="sk-SK"/>
        </w:rPr>
        <w:t xml:space="preserve">             </w:t>
      </w:r>
      <w:r w:rsidR="00C60C7C">
        <w:rPr>
          <w:lang w:val="sk-SK"/>
        </w:rPr>
        <w:t xml:space="preserve">                        </w:t>
      </w:r>
      <w:r w:rsidR="004C6022">
        <w:rPr>
          <w:lang w:val="sk-SK"/>
        </w:rPr>
        <w:t xml:space="preserve">   Ing. Ivan Igrici</w:t>
      </w:r>
    </w:p>
    <w:p w:rsidR="004C6022" w:rsidRDefault="004C6022">
      <w:pPr>
        <w:rPr>
          <w:lang w:val="sk-SK"/>
        </w:rPr>
      </w:pPr>
      <w:r>
        <w:rPr>
          <w:lang w:val="sk-SK"/>
        </w:rPr>
        <w:t xml:space="preserve">                           </w:t>
      </w:r>
      <w:r w:rsidR="008C33DD">
        <w:rPr>
          <w:lang w:val="sk-SK"/>
        </w:rPr>
        <w:t xml:space="preserve">              </w:t>
      </w:r>
      <w:r w:rsidR="003C003F">
        <w:rPr>
          <w:lang w:val="sk-SK"/>
        </w:rPr>
        <w:t xml:space="preserve">            </w:t>
      </w:r>
      <w:r w:rsidR="00BB3860">
        <w:rPr>
          <w:lang w:val="sk-SK"/>
        </w:rPr>
        <w:t xml:space="preserve">    </w:t>
      </w:r>
      <w:r w:rsidR="003C003F">
        <w:rPr>
          <w:lang w:val="sk-SK"/>
        </w:rPr>
        <w:t xml:space="preserve">               </w:t>
      </w:r>
      <w:r w:rsidR="00BB3860">
        <w:rPr>
          <w:lang w:val="sk-SK"/>
        </w:rPr>
        <w:t xml:space="preserve">    riaditeľ SOŠtech</w:t>
      </w: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916CDA" w:rsidRDefault="00916CDA">
      <w:pPr>
        <w:rPr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8C33DD" w:rsidRDefault="008C33DD" w:rsidP="00916CDA">
      <w:pPr>
        <w:rPr>
          <w:b/>
          <w:bCs/>
          <w:lang w:val="sk-SK"/>
        </w:rPr>
      </w:pPr>
    </w:p>
    <w:p w:rsidR="008C33DD" w:rsidRDefault="008C33DD">
      <w:pPr>
        <w:ind w:left="360"/>
        <w:rPr>
          <w:b/>
          <w:bCs/>
          <w:lang w:val="sk-SK"/>
        </w:rPr>
      </w:pPr>
    </w:p>
    <w:p w:rsidR="008C33DD" w:rsidRDefault="008C33DD">
      <w:pPr>
        <w:ind w:left="360"/>
        <w:rPr>
          <w:b/>
          <w:bCs/>
          <w:lang w:val="sk-SK"/>
        </w:rPr>
      </w:pPr>
    </w:p>
    <w:p w:rsidR="008C33DD" w:rsidRDefault="008C33DD">
      <w:pPr>
        <w:ind w:left="360"/>
        <w:rPr>
          <w:b/>
          <w:bCs/>
          <w:lang w:val="sk-SK"/>
        </w:rPr>
      </w:pPr>
    </w:p>
    <w:p w:rsidR="00BB3860" w:rsidRDefault="00BB3860">
      <w:pPr>
        <w:ind w:left="360"/>
        <w:rPr>
          <w:b/>
          <w:bCs/>
          <w:lang w:val="sk-SK"/>
        </w:rPr>
      </w:pPr>
    </w:p>
    <w:p w:rsidR="00BB3860" w:rsidRDefault="00BB3860">
      <w:pPr>
        <w:ind w:left="360"/>
        <w:rPr>
          <w:b/>
          <w:bCs/>
          <w:lang w:val="sk-SK"/>
        </w:rPr>
      </w:pPr>
    </w:p>
    <w:p w:rsidR="004C6022" w:rsidRDefault="004C6022">
      <w:pPr>
        <w:rPr>
          <w:lang w:val="sk-SK"/>
        </w:rPr>
      </w:pPr>
    </w:p>
    <w:p w:rsidR="004C6022" w:rsidRDefault="004C6022">
      <w:pPr>
        <w:ind w:left="360"/>
        <w:rPr>
          <w:lang w:val="sk-SK"/>
        </w:rPr>
      </w:pPr>
    </w:p>
    <w:p w:rsidR="004C6022" w:rsidRDefault="004C6022">
      <w:pPr>
        <w:ind w:left="360"/>
        <w:rPr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</w:t>
      </w: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p w:rsidR="004C6022" w:rsidRDefault="004C6022">
      <w:pPr>
        <w:ind w:left="360"/>
        <w:rPr>
          <w:b/>
          <w:bCs/>
          <w:lang w:val="sk-SK"/>
        </w:rPr>
      </w:pPr>
    </w:p>
    <w:sectPr w:rsidR="004C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4EA0"/>
    <w:multiLevelType w:val="hybridMultilevel"/>
    <w:tmpl w:val="90801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3FD4"/>
    <w:multiLevelType w:val="hybridMultilevel"/>
    <w:tmpl w:val="F404D2E0"/>
    <w:lvl w:ilvl="0" w:tplc="570E29B8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6537462"/>
    <w:multiLevelType w:val="hybridMultilevel"/>
    <w:tmpl w:val="C5284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E6F1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67391"/>
    <w:multiLevelType w:val="hybridMultilevel"/>
    <w:tmpl w:val="92184CF6"/>
    <w:lvl w:ilvl="0" w:tplc="B94E836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D41854"/>
    <w:multiLevelType w:val="hybridMultilevel"/>
    <w:tmpl w:val="331AEB3A"/>
    <w:lvl w:ilvl="0" w:tplc="AE36E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478CF"/>
    <w:multiLevelType w:val="hybridMultilevel"/>
    <w:tmpl w:val="40649F12"/>
    <w:lvl w:ilvl="0" w:tplc="06E6033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C11AE7"/>
    <w:multiLevelType w:val="hybridMultilevel"/>
    <w:tmpl w:val="72882F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92045"/>
    <w:multiLevelType w:val="hybridMultilevel"/>
    <w:tmpl w:val="A67C5254"/>
    <w:lvl w:ilvl="0" w:tplc="EA00B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F6754"/>
    <w:multiLevelType w:val="hybridMultilevel"/>
    <w:tmpl w:val="959E5496"/>
    <w:lvl w:ilvl="0" w:tplc="E4FA02F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5C1670"/>
    <w:multiLevelType w:val="hybridMultilevel"/>
    <w:tmpl w:val="EC9EE944"/>
    <w:lvl w:ilvl="0" w:tplc="21DC67F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F2C"/>
    <w:rsid w:val="000978E7"/>
    <w:rsid w:val="000C2F2C"/>
    <w:rsid w:val="001C3733"/>
    <w:rsid w:val="00337A86"/>
    <w:rsid w:val="0035472A"/>
    <w:rsid w:val="003C003F"/>
    <w:rsid w:val="0047268A"/>
    <w:rsid w:val="004C6022"/>
    <w:rsid w:val="00525186"/>
    <w:rsid w:val="005B0D57"/>
    <w:rsid w:val="005D0BFA"/>
    <w:rsid w:val="00650FA7"/>
    <w:rsid w:val="00755430"/>
    <w:rsid w:val="00883D56"/>
    <w:rsid w:val="008C33DD"/>
    <w:rsid w:val="00916CDA"/>
    <w:rsid w:val="00932AC4"/>
    <w:rsid w:val="00934E0A"/>
    <w:rsid w:val="009375E7"/>
    <w:rsid w:val="009716C0"/>
    <w:rsid w:val="009B194A"/>
    <w:rsid w:val="009C0A98"/>
    <w:rsid w:val="009D115E"/>
    <w:rsid w:val="00A5292E"/>
    <w:rsid w:val="00B0267C"/>
    <w:rsid w:val="00BA7876"/>
    <w:rsid w:val="00BB3860"/>
    <w:rsid w:val="00C06967"/>
    <w:rsid w:val="00C3728F"/>
    <w:rsid w:val="00C60C7C"/>
    <w:rsid w:val="00CC706E"/>
    <w:rsid w:val="00DB09B5"/>
    <w:rsid w:val="00E27DA9"/>
    <w:rsid w:val="00EE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980975-607A-43B9-A5A6-CC686E9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pPr>
      <w:keepNext/>
      <w:ind w:left="360"/>
      <w:jc w:val="center"/>
      <w:outlineLvl w:val="1"/>
    </w:pPr>
    <w:rPr>
      <w:sz w:val="28"/>
      <w:lang w:val="sk-SK"/>
    </w:rPr>
  </w:style>
  <w:style w:type="paragraph" w:styleId="Nadpis3">
    <w:name w:val="heading 3"/>
    <w:basedOn w:val="Normlny"/>
    <w:next w:val="Normlny"/>
    <w:qFormat/>
    <w:pPr>
      <w:keepNext/>
      <w:ind w:left="360"/>
      <w:jc w:val="center"/>
      <w:outlineLvl w:val="2"/>
    </w:pPr>
    <w:rPr>
      <w:b/>
      <w:bCs/>
      <w:lang w:val="sk-SK"/>
    </w:rPr>
  </w:style>
  <w:style w:type="paragraph" w:styleId="Nadpis4">
    <w:name w:val="heading 4"/>
    <w:basedOn w:val="Normlny"/>
    <w:next w:val="Normlny"/>
    <w:qFormat/>
    <w:pPr>
      <w:keepNext/>
      <w:ind w:left="360"/>
      <w:outlineLvl w:val="3"/>
    </w:pPr>
    <w:rPr>
      <w:b/>
      <w:bCs/>
      <w:lang w:val="sk-SK"/>
    </w:rPr>
  </w:style>
  <w:style w:type="paragraph" w:styleId="Nadpis5">
    <w:name w:val="heading 5"/>
    <w:basedOn w:val="Normlny"/>
    <w:next w:val="Normlny"/>
    <w:qFormat/>
    <w:pPr>
      <w:keepNext/>
      <w:ind w:left="360"/>
      <w:outlineLvl w:val="4"/>
    </w:pPr>
    <w:rPr>
      <w:b/>
      <w:bCs/>
      <w:u w:val="single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  <w:lang w:val="sk-SK"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720"/>
    </w:pPr>
    <w:rPr>
      <w:lang w:val="sk-SK"/>
    </w:rPr>
  </w:style>
  <w:style w:type="paragraph" w:styleId="Zarkazkladnhotextu2">
    <w:name w:val="Body Text Indent 2"/>
    <w:basedOn w:val="Normlny"/>
    <w:semiHidden/>
    <w:pPr>
      <w:ind w:left="360"/>
    </w:pPr>
    <w:rPr>
      <w:lang w:val="sk-SK"/>
    </w:rPr>
  </w:style>
  <w:style w:type="paragraph" w:styleId="Zkladntext">
    <w:name w:val="Body Text"/>
    <w:basedOn w:val="Normlny"/>
    <w:semiHidden/>
    <w:pPr>
      <w:jc w:val="center"/>
    </w:pPr>
    <w:rPr>
      <w:b/>
      <w:bCs/>
      <w:sz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3557-A8B0-4BF5-9B1B-22972BE3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predkladanie ponúk</vt:lpstr>
      <vt:lpstr>Výzva na predkladanie ponúk</vt:lpstr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predkladanie ponúk</dc:title>
  <dc:subject/>
  <dc:creator>SOUP GALANTA</dc:creator>
  <cp:keywords/>
  <dc:description/>
  <cp:lastModifiedBy>žiak</cp:lastModifiedBy>
  <cp:revision>2</cp:revision>
  <cp:lastPrinted>2015-07-08T09:09:00Z</cp:lastPrinted>
  <dcterms:created xsi:type="dcterms:W3CDTF">2015-07-10T08:08:00Z</dcterms:created>
  <dcterms:modified xsi:type="dcterms:W3CDTF">2015-07-10T08:08:00Z</dcterms:modified>
</cp:coreProperties>
</file>