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08" w:rsidRDefault="00C60708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i/>
          <w:noProof/>
          <w:sz w:val="64"/>
          <w:szCs w:val="64"/>
          <w:lang w:eastAsia="sk-SK"/>
        </w:rPr>
      </w:pPr>
      <w:bookmarkStart w:id="0" w:name="_GoBack"/>
      <w:bookmarkEnd w:id="0"/>
    </w:p>
    <w:p w:rsidR="00B30F64" w:rsidRPr="00177901" w:rsidRDefault="00B30F64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noProof/>
          <w:sz w:val="64"/>
          <w:szCs w:val="64"/>
          <w:lang w:eastAsia="sk-SK"/>
        </w:rPr>
      </w:pPr>
      <w:r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Základná umelecká škola</w:t>
      </w:r>
      <w:r w:rsidRPr="00B30F64">
        <w:rPr>
          <w:rFonts w:ascii="Tahoma" w:hAnsi="Tahoma" w:cs="Tahoma"/>
          <w:b/>
          <w:noProof/>
          <w:sz w:val="52"/>
          <w:lang w:eastAsia="sk-SK"/>
        </w:rPr>
        <w:t xml:space="preserve"> </w:t>
      </w:r>
      <w:r w:rsidR="00FC198C">
        <w:rPr>
          <w:rFonts w:ascii="Tahoma" w:hAnsi="Tahoma" w:cs="Tahoma"/>
          <w:b/>
          <w:noProof/>
          <w:sz w:val="52"/>
          <w:lang w:eastAsia="sk-SK"/>
        </w:rPr>
        <w:br/>
      </w:r>
      <w:r w:rsidR="00177901"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Ivana Ballu</w:t>
      </w:r>
    </w:p>
    <w:p w:rsidR="00B30F64" w:rsidRDefault="00B30F64" w:rsidP="00342C91">
      <w:pPr>
        <w:spacing w:after="0"/>
        <w:jc w:val="center"/>
        <w:rPr>
          <w:rFonts w:ascii="Tahoma" w:hAnsi="Tahoma" w:cs="Tahoma"/>
          <w:b/>
          <w:noProof/>
          <w:color w:val="FFC000"/>
          <w:sz w:val="56"/>
          <w:lang w:eastAsia="sk-SK"/>
        </w:rPr>
      </w:pPr>
    </w:p>
    <w:p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:rsidR="00F23B64" w:rsidRDefault="00F23B64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  <w:r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 xml:space="preserve">  a</w:t>
      </w:r>
    </w:p>
    <w:p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:rsidR="00C535A8" w:rsidRPr="00177901" w:rsidRDefault="00BD2775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>Správa</w:t>
      </w:r>
      <w:r w:rsidRPr="00177901"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  <w:t xml:space="preserve"> </w:t>
      </w:r>
    </w:p>
    <w:p w:rsidR="00C535A8" w:rsidRPr="00F96E94" w:rsidRDefault="00BD2775" w:rsidP="00342C91">
      <w:pPr>
        <w:spacing w:after="0"/>
        <w:jc w:val="center"/>
        <w:rPr>
          <w:rFonts w:ascii="Tahoma" w:hAnsi="Tahoma" w:cs="Tahoma"/>
          <w:b/>
          <w:noProof/>
          <w:color w:val="00B050"/>
          <w:sz w:val="48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o </w:t>
      </w:r>
      <w:r w:rsidR="00C535A8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výchovno - vzdelávacej činnosti, jej výsledkoch a</w:t>
      </w:r>
      <w:r w:rsidR="00F96E94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 podmienkach za školský rok 201</w:t>
      </w:r>
      <w:r w:rsidR="004011B4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8</w:t>
      </w:r>
      <w:r w:rsidR="009A3D7B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/201</w:t>
      </w:r>
      <w:r w:rsidR="004011B4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9</w:t>
      </w:r>
    </w:p>
    <w:p w:rsidR="007B7BB8" w:rsidRDefault="007B7BB8" w:rsidP="00342C91">
      <w:pPr>
        <w:spacing w:after="0"/>
        <w:rPr>
          <w:rFonts w:ascii="Tahoma" w:hAnsi="Tahoma" w:cs="Tahoma"/>
          <w:b/>
          <w:sz w:val="28"/>
          <w:szCs w:val="30"/>
        </w:rPr>
      </w:pPr>
    </w:p>
    <w:p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C60708" w:rsidRDefault="00C6070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080B59" w:rsidRPr="00080B59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 xml:space="preserve">Podľa vyhlášky Ministerstva Školstva SR </w:t>
      </w:r>
      <w:r w:rsidR="007B7BB8" w:rsidRPr="00080B59">
        <w:rPr>
          <w:rFonts w:ascii="Tahoma" w:hAnsi="Tahoma" w:cs="Tahoma"/>
          <w:b/>
          <w:sz w:val="36"/>
          <w:szCs w:val="30"/>
        </w:rPr>
        <w:t xml:space="preserve"> </w:t>
      </w:r>
    </w:p>
    <w:p w:rsidR="00C535A8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>9/2006 Z.z.</w:t>
      </w:r>
      <w:r w:rsidR="00080B59" w:rsidRPr="00080B59">
        <w:rPr>
          <w:rFonts w:ascii="Tahoma" w:hAnsi="Tahoma" w:cs="Tahoma"/>
          <w:b/>
          <w:sz w:val="36"/>
          <w:szCs w:val="30"/>
        </w:rPr>
        <w:t xml:space="preserve"> § 2</w:t>
      </w:r>
    </w:p>
    <w:p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177901" w:rsidRPr="00A02661" w:rsidRDefault="00583AD6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Z</w:t>
      </w:r>
      <w:r w:rsidR="007B7BB8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ákladné identifikačné údaje</w:t>
      </w:r>
      <w:r w:rsidR="00177901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 xml:space="preserve"> Názov školy</w:t>
      </w:r>
    </w:p>
    <w:p w:rsidR="00177901" w:rsidRPr="00177901" w:rsidRDefault="00177901" w:rsidP="00342C91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B050"/>
          <w:sz w:val="40"/>
          <w:szCs w:val="27"/>
          <w:lang w:eastAsia="sk-SK"/>
        </w:rPr>
      </w:pPr>
    </w:p>
    <w:tbl>
      <w:tblPr>
        <w:tblW w:w="93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7656"/>
      </w:tblGrid>
      <w:tr w:rsidR="00177901" w:rsidRPr="00177901" w:rsidTr="00177901">
        <w:trPr>
          <w:trHeight w:val="823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Základná umelecká škola Ivana Ballu, Námestie slobody 1271/6, 026 01 Dolný Kubín</w:t>
            </w:r>
          </w:p>
        </w:tc>
      </w:tr>
      <w:tr w:rsidR="00177901" w:rsidRPr="00177901" w:rsidTr="00177901">
        <w:trPr>
          <w:trHeight w:val="7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Námestie slobody 1271/6, 026 01 Dolný Kubín</w:t>
            </w:r>
          </w:p>
        </w:tc>
      </w:tr>
      <w:tr w:rsidR="00177901" w:rsidRPr="00177901" w:rsidTr="008609A1">
        <w:trPr>
          <w:trHeight w:val="5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043 5864137</w:t>
            </w:r>
          </w:p>
        </w:tc>
      </w:tr>
      <w:tr w:rsidR="00177901" w:rsidRPr="00177901" w:rsidTr="008609A1">
        <w:trPr>
          <w:trHeight w:val="5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zus.iballu@orava.sk</w:t>
            </w:r>
          </w:p>
        </w:tc>
      </w:tr>
      <w:tr w:rsidR="00177901" w:rsidRPr="00177901" w:rsidTr="008609A1">
        <w:trPr>
          <w:trHeight w:val="6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zusiballu.edupage.org</w:t>
            </w:r>
          </w:p>
        </w:tc>
      </w:tr>
      <w:tr w:rsidR="00177901" w:rsidRPr="00177901" w:rsidTr="008609A1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Mesto Dolný Kubín</w:t>
            </w:r>
          </w:p>
        </w:tc>
      </w:tr>
    </w:tbl>
    <w:p w:rsidR="008609A1" w:rsidRDefault="008609A1" w:rsidP="008609A1">
      <w:pPr>
        <w:spacing w:after="0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B575E4" w:rsidRPr="00A02661" w:rsidRDefault="007B7BB8" w:rsidP="008609A1">
      <w:pPr>
        <w:spacing w:before="240" w:after="0" w:line="60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551"/>
        <w:gridCol w:w="1701"/>
        <w:gridCol w:w="3260"/>
      </w:tblGrid>
      <w:tr w:rsidR="00944BE3" w:rsidRPr="00A02661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B23592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2359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944BE3" w:rsidRPr="00A02661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Roman ĎAĎO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043/5864137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zus.iballu@orava.sk</w:t>
            </w:r>
          </w:p>
        </w:tc>
      </w:tr>
      <w:tr w:rsidR="00944BE3" w:rsidRPr="00B23592" w:rsidTr="00157B8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Daniel MARČEK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043/5864137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inspiraciedk@gmail.com</w:t>
            </w:r>
          </w:p>
        </w:tc>
      </w:tr>
    </w:tbl>
    <w:p w:rsidR="008609A1" w:rsidRPr="008609A1" w:rsidRDefault="008609A1" w:rsidP="00A56452">
      <w:pPr>
        <w:spacing w:before="100" w:beforeAutospacing="1" w:line="36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Cs w:val="27"/>
          <w:lang w:eastAsia="sk-SK"/>
        </w:rPr>
      </w:pPr>
    </w:p>
    <w:p w:rsidR="006D3C67" w:rsidRDefault="007B7BB8" w:rsidP="00A56452">
      <w:pPr>
        <w:spacing w:before="100" w:beforeAutospacing="1" w:line="36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4232"/>
      </w:tblGrid>
      <w:tr w:rsidR="006D3C67" w:rsidRPr="006D3C67" w:rsidTr="00157B83">
        <w:trPr>
          <w:trHeight w:val="5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2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Ján </w:t>
            </w:r>
            <w:r w:rsidR="002C1B5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Briestens</w:t>
            </w: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ký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Bc. Zuzana Retišáková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Dana Sojčáková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Jozef Murin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Otília Semjanová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Andrea Sviteková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Jozef Záhora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Michal Butvin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2C1B58" w:rsidP="002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</w:t>
            </w:r>
            <w:r w:rsidR="006D3C67"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Magdaléna Štyráková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2C1B58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PhDr. Michal Lavrík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Michal Švento</w:t>
            </w:r>
          </w:p>
        </w:tc>
      </w:tr>
    </w:tbl>
    <w:p w:rsidR="007B7BB8" w:rsidRPr="00A02661" w:rsidRDefault="007B7BB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BF39A0" w:rsidRDefault="00C64C8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Informácie o počtoch žiakov a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> </w:t>
      </w: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tried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 </w:t>
      </w:r>
    </w:p>
    <w:p w:rsidR="00C64C86" w:rsidRPr="00BF39A0" w:rsidRDefault="00BF39A0" w:rsidP="00342C91">
      <w:pPr>
        <w:spacing w:after="0"/>
        <w:rPr>
          <w:rFonts w:ascii="Arial" w:hAnsi="Arial" w:cs="Arial"/>
          <w:sz w:val="24"/>
          <w:szCs w:val="24"/>
        </w:rPr>
      </w:pPr>
      <w:r w:rsidRPr="00BF39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stav k 30. 06. 201</w:t>
      </w:r>
      <w:r w:rsidR="00A036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:rsidR="00C64C86" w:rsidRPr="00C64C86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2"/>
        <w:gridCol w:w="1974"/>
      </w:tblGrid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</w:t>
            </w:r>
            <w:r w:rsidR="0025649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0130C7" w:rsidP="0022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511</w:t>
            </w:r>
          </w:p>
        </w:tc>
      </w:tr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so špeciálnymi výchovno-vzdelávacími potrebami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157B83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822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Počet </w:t>
            </w:r>
            <w:r w:rsidR="00917DC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tried</w:t>
            </w:r>
            <w:r w:rsidR="0082242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(Nariadenie vlády SR 422/2009 Z.z.)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F815A7" w:rsidP="0082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</w:t>
            </w:r>
          </w:p>
        </w:tc>
      </w:tr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prijatých do 1. ročníka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942F2E" w:rsidP="0044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94</w:t>
            </w:r>
          </w:p>
        </w:tc>
      </w:tr>
    </w:tbl>
    <w:p w:rsidR="00F25D72" w:rsidRPr="00A56452" w:rsidRDefault="00F25D72" w:rsidP="00342C91">
      <w:pPr>
        <w:spacing w:after="0"/>
        <w:rPr>
          <w:rFonts w:ascii="Arial" w:hAnsi="Arial" w:cs="Arial"/>
          <w:sz w:val="24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276"/>
        <w:gridCol w:w="1984"/>
        <w:gridCol w:w="1985"/>
        <w:gridCol w:w="1985"/>
      </w:tblGrid>
      <w:tr w:rsidR="00FF3230" w:rsidRPr="00A56452" w:rsidTr="00D550A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Odbor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Prípravné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Základné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Rozšírené štúdium</w:t>
            </w:r>
          </w:p>
        </w:tc>
      </w:tr>
      <w:tr w:rsidR="00FF3230" w:rsidRPr="00A56452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Hudobný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A56452" w:rsidRDefault="00287FF4" w:rsidP="0022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A56452" w:rsidRDefault="006A2877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A56452" w:rsidRDefault="00E37CD3" w:rsidP="006A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  <w:r w:rsidR="006A287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FF3230" w:rsidRPr="00A56452" w:rsidRDefault="00E37CD3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FF3230" w:rsidRPr="00A56452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Výtvarný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A56452" w:rsidRDefault="00287FF4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181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A56452" w:rsidRDefault="006A2877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A56452" w:rsidRDefault="00E37CD3" w:rsidP="006A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6A287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  <w:r w:rsidR="00E3494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3230" w:rsidRPr="00A56452" w:rsidRDefault="00D550AF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FF3230" w:rsidRPr="00A56452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Tanečný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A56452" w:rsidRDefault="00287FF4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A56452" w:rsidRDefault="006A2877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A56452" w:rsidRDefault="006A2877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</w:tbl>
    <w:p w:rsidR="00865DED" w:rsidRDefault="00865DE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:rsidR="00C932D8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Žiaci prijatí na strednú </w:t>
      </w:r>
      <w:r w:rsidR="00C932D8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alebo vysokú </w:t>
      </w: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školu </w:t>
      </w:r>
    </w:p>
    <w:p w:rsidR="00796D04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>s umeleckým zameraním</w:t>
      </w:r>
      <w:r w:rsidR="00E5096C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</w:t>
      </w:r>
    </w:p>
    <w:p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3402"/>
        <w:gridCol w:w="3543"/>
      </w:tblGrid>
      <w:tr w:rsidR="0025649A" w:rsidRPr="00B23592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Meno žiaka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Názov školy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649A" w:rsidRPr="00A56452" w:rsidRDefault="003A61C7" w:rsidP="00865DED">
            <w:pPr>
              <w:spacing w:after="0" w:line="240" w:lineRule="auto"/>
              <w:ind w:left="-456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Vyučujúci</w:t>
            </w:r>
            <w:r w:rsidR="004B04B5">
              <w:rPr>
                <w:rFonts w:ascii="Arial" w:hAnsi="Arial" w:cs="Arial"/>
                <w:b/>
                <w:sz w:val="24"/>
              </w:rPr>
              <w:t xml:space="preserve"> / odbor</w:t>
            </w:r>
          </w:p>
        </w:tc>
      </w:tr>
      <w:tr w:rsidR="00F47AA8" w:rsidRPr="00B23592" w:rsidTr="00F81F0C">
        <w:trPr>
          <w:trHeight w:val="287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AA8" w:rsidRPr="00A56452" w:rsidRDefault="00F81F0C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Lucia Hrdličková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AA8" w:rsidRPr="00A56452" w:rsidRDefault="00F81F0C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56452">
              <w:rPr>
                <w:rFonts w:ascii="Arial" w:hAnsi="Arial" w:cs="Arial"/>
                <w:sz w:val="24"/>
              </w:rPr>
              <w:t>Škola úžitkového výtvarníctva Ružomberok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AA8" w:rsidRPr="00A56452" w:rsidRDefault="00F81F0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art Anna Farbáková / VO</w:t>
            </w:r>
          </w:p>
        </w:tc>
      </w:tr>
      <w:tr w:rsidR="00F47AA8" w:rsidRPr="00B23592" w:rsidTr="004B04B5">
        <w:trPr>
          <w:trHeight w:val="321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F47AA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Zuzana </w:t>
            </w:r>
            <w:r w:rsidR="00F81F0C">
              <w:rPr>
                <w:rFonts w:ascii="Arial" w:hAnsi="Arial" w:cs="Arial"/>
                <w:sz w:val="24"/>
              </w:rPr>
              <w:t>Polčic</w:t>
            </w:r>
            <w:r w:rsidR="00245648">
              <w:rPr>
                <w:rFonts w:ascii="Arial" w:hAnsi="Arial" w:cs="Arial"/>
                <w:sz w:val="24"/>
              </w:rPr>
              <w:t>ová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F81F0C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56452">
              <w:rPr>
                <w:rFonts w:ascii="Arial" w:hAnsi="Arial" w:cs="Arial"/>
                <w:sz w:val="24"/>
              </w:rPr>
              <w:t>Škola úžitkového výtvarníctva Ružomberok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F81F0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art Anna Farbáková / VO</w:t>
            </w:r>
          </w:p>
        </w:tc>
      </w:tr>
      <w:tr w:rsidR="00F81F0C" w:rsidRPr="00B23592" w:rsidTr="004B04B5">
        <w:trPr>
          <w:trHeight w:val="230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F0C" w:rsidRPr="00A56452" w:rsidRDefault="00F81F0C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Marian Hollý 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F0C" w:rsidRPr="00A56452" w:rsidRDefault="00F81F0C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Stredná odborná škola elektrotechnická Trstená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F0C" w:rsidRPr="00A56452" w:rsidRDefault="00F81F0C" w:rsidP="00F8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art Anna Farbáková / VO</w:t>
            </w:r>
          </w:p>
        </w:tc>
      </w:tr>
      <w:tr w:rsidR="00F81F0C" w:rsidRPr="00B23592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F0C" w:rsidRPr="00A56452" w:rsidRDefault="00F81F0C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Oliver Bočkaj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F0C" w:rsidRPr="00A56452" w:rsidRDefault="00F81F0C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Stredná odborná škola elektrotechnická Trstená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F0C" w:rsidRPr="00A56452" w:rsidRDefault="00F81F0C" w:rsidP="00A22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</w:t>
            </w:r>
            <w:r w:rsidR="00A229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Lenka PAŠKOVÁ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VO</w:t>
            </w:r>
          </w:p>
        </w:tc>
      </w:tr>
    </w:tbl>
    <w:p w:rsidR="0025649A" w:rsidRDefault="0025649A" w:rsidP="00342C91">
      <w:pPr>
        <w:pStyle w:val="Bezriadkovania"/>
        <w:spacing w:line="276" w:lineRule="auto"/>
        <w:rPr>
          <w:rFonts w:ascii="Tahoma" w:hAnsi="Tahoma" w:cs="Tahoma"/>
          <w:sz w:val="24"/>
        </w:rPr>
      </w:pPr>
    </w:p>
    <w:p w:rsidR="00CA6160" w:rsidRPr="00EF2B7B" w:rsidRDefault="00744F6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Absolventi </w:t>
      </w:r>
      <w:r w:rsidR="000A791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prvého a druhého stupňa základného</w:t>
      </w:r>
      <w:r w:rsidR="006B2AA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vzdelávania 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v školskom roku 201</w:t>
      </w:r>
      <w:r w:rsidR="00A036E1">
        <w:rPr>
          <w:rFonts w:ascii="Tahoma" w:hAnsi="Tahoma" w:cs="Tahoma"/>
          <w:b/>
          <w:color w:val="17365D" w:themeColor="text2" w:themeShade="BF"/>
          <w:sz w:val="28"/>
          <w:szCs w:val="30"/>
        </w:rPr>
        <w:t>8</w:t>
      </w:r>
      <w:r w:rsidR="000C65A7">
        <w:rPr>
          <w:rFonts w:ascii="Tahoma" w:hAnsi="Tahoma" w:cs="Tahoma"/>
          <w:b/>
          <w:color w:val="17365D" w:themeColor="text2" w:themeShade="BF"/>
          <w:sz w:val="28"/>
          <w:szCs w:val="30"/>
        </w:rPr>
        <w:t>/201</w:t>
      </w:r>
      <w:r w:rsidR="00A036E1">
        <w:rPr>
          <w:rFonts w:ascii="Tahoma" w:hAnsi="Tahoma" w:cs="Tahoma"/>
          <w:b/>
          <w:color w:val="17365D" w:themeColor="text2" w:themeShade="BF"/>
          <w:sz w:val="28"/>
          <w:szCs w:val="30"/>
        </w:rPr>
        <w:t>9</w:t>
      </w:r>
    </w:p>
    <w:p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693"/>
        <w:gridCol w:w="2835"/>
        <w:gridCol w:w="2551"/>
      </w:tblGrid>
      <w:tr w:rsidR="00780AC0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7435E6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Stupeň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2E34C9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Študijný odbor</w:t>
            </w:r>
          </w:p>
        </w:tc>
      </w:tr>
      <w:tr w:rsidR="008D2D86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8D2D86" w:rsidRPr="00865DED" w:rsidRDefault="00F464CD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Alžbeta Smoleňová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2D86" w:rsidRPr="00865DED" w:rsidRDefault="00F464CD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Romana Šumská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2D86" w:rsidRPr="00865DED" w:rsidRDefault="008D2D86" w:rsidP="00F464CD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F464C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8D2D86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D86" w:rsidRPr="00865DED" w:rsidRDefault="00F464CD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 Hodoňová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D86" w:rsidRPr="00865DED" w:rsidRDefault="0002126E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Lýdia </w:t>
            </w:r>
            <w:r w:rsidR="00F464C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Stašová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86" w:rsidRPr="00865DED" w:rsidRDefault="008D2D86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02126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8D2D86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D2D86" w:rsidRPr="00865DED" w:rsidRDefault="0002126E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 Škombár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D2D86" w:rsidRPr="00865DED" w:rsidRDefault="0002126E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Ľubomír Kolena</w:t>
            </w:r>
            <w:r w:rsidR="008D2D86" w:rsidRPr="00865D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02126E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gitara</w:t>
            </w:r>
          </w:p>
        </w:tc>
      </w:tr>
      <w:tr w:rsidR="007709E2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9E2" w:rsidRPr="00865DED" w:rsidRDefault="0002126E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Anežka Kurajdová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02126E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Marta Mikšíková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02126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02126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husle</w:t>
            </w:r>
          </w:p>
        </w:tc>
      </w:tr>
      <w:tr w:rsidR="007709E2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7709E2" w:rsidRPr="00865DED" w:rsidRDefault="0002126E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Šárka Majdová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02126E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Klára </w:t>
            </w:r>
            <w:r w:rsidRPr="00865DED">
              <w:rPr>
                <w:rFonts w:ascii="Arial" w:hAnsi="Arial" w:cs="Arial"/>
                <w:sz w:val="24"/>
                <w:szCs w:val="24"/>
              </w:rPr>
              <w:t>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02126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02126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gitara</w:t>
            </w:r>
          </w:p>
        </w:tc>
      </w:tr>
      <w:tr w:rsidR="007709E2" w:rsidRPr="00B63ABB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9E2" w:rsidRPr="00865DED" w:rsidRDefault="0002126E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Júllia Dúhová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Klára </w:t>
            </w:r>
            <w:r w:rsidRPr="00865DED">
              <w:rPr>
                <w:rFonts w:ascii="Arial" w:hAnsi="Arial" w:cs="Arial"/>
                <w:sz w:val="24"/>
                <w:szCs w:val="24"/>
              </w:rPr>
              <w:t>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hudobný/gitara</w:t>
            </w:r>
          </w:p>
        </w:tc>
      </w:tr>
      <w:tr w:rsidR="007709E2" w:rsidRPr="00B63ABB" w:rsidTr="00E60DF1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7709E2" w:rsidRDefault="0002126E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Dominika Žáčiková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7709E2" w:rsidRPr="00865DED" w:rsidRDefault="0002126E" w:rsidP="007709E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Klára </w:t>
            </w:r>
            <w:r w:rsidRPr="00865DED">
              <w:rPr>
                <w:rFonts w:ascii="Arial" w:hAnsi="Arial" w:cs="Arial"/>
                <w:sz w:val="24"/>
                <w:szCs w:val="24"/>
              </w:rPr>
              <w:t>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02126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02126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gitara</w:t>
            </w:r>
          </w:p>
        </w:tc>
      </w:tr>
      <w:tr w:rsidR="007709E2" w:rsidRPr="00B63ABB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9E2" w:rsidRDefault="0002126E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Aneta Turčinová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02126E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Klára </w:t>
            </w:r>
            <w:r w:rsidRPr="00865DED">
              <w:rPr>
                <w:rFonts w:ascii="Arial" w:hAnsi="Arial" w:cs="Arial"/>
                <w:sz w:val="24"/>
                <w:szCs w:val="24"/>
              </w:rPr>
              <w:t>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02126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02126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gitara</w:t>
            </w:r>
          </w:p>
        </w:tc>
      </w:tr>
      <w:tr w:rsidR="007709E2" w:rsidRPr="00B63ABB" w:rsidTr="00E60DF1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7709E2" w:rsidRDefault="0002126E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Mária Štyráková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02126E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Klára 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02126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gitara</w:t>
            </w:r>
          </w:p>
        </w:tc>
      </w:tr>
      <w:tr w:rsidR="00E60DF1" w:rsidRPr="00B63ABB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0DF1" w:rsidRDefault="0002126E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Dorota Lakoštíková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Romana Šumská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hudobný/spev</w:t>
            </w:r>
          </w:p>
        </w:tc>
      </w:tr>
      <w:tr w:rsidR="00E60DF1" w:rsidRPr="00B63ABB" w:rsidTr="00E60DF1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E60DF1" w:rsidRPr="00865DED" w:rsidRDefault="0002126E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Nikolas Knapík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E60DF1" w:rsidRPr="00865DED" w:rsidRDefault="0002126E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Zuzana Retišáková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60DF1" w:rsidRPr="00865DED" w:rsidRDefault="00E60DF1" w:rsidP="0002126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02126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02126E" w:rsidRPr="00B63ABB" w:rsidTr="00842880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26E" w:rsidRPr="00865DED" w:rsidRDefault="0002126E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126E" w:rsidRDefault="0002126E" w:rsidP="000212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Lívia Šimeková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126E" w:rsidRPr="00865DED" w:rsidRDefault="0002126E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Zuzana Retišáková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26E" w:rsidRPr="00865DED" w:rsidRDefault="0002126E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02126E" w:rsidRPr="00B63ABB" w:rsidTr="00287FF4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02126E" w:rsidRPr="00865DED" w:rsidRDefault="0002126E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02126E" w:rsidRDefault="0002126E" w:rsidP="000212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Lujza Lakoštíková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02126E" w:rsidRPr="00865DED" w:rsidRDefault="0002126E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Romana Šumská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02126E" w:rsidRPr="00865DED" w:rsidRDefault="0002126E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hudobný/spev</w:t>
            </w:r>
          </w:p>
        </w:tc>
      </w:tr>
      <w:tr w:rsidR="00842880" w:rsidRPr="00B63ABB" w:rsidTr="00842880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Default="0002126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Povala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02126E" w:rsidP="0084288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Juraj Šupka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02126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02126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gitara</w:t>
            </w:r>
          </w:p>
        </w:tc>
      </w:tr>
      <w:tr w:rsidR="00842880" w:rsidRPr="00B63ABB" w:rsidTr="008D2D86">
        <w:trPr>
          <w:trHeight w:val="356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02126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Barbora Belková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02126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  <w:r w:rsidR="00842880" w:rsidRPr="00865D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880" w:rsidRPr="00865DED" w:rsidRDefault="0002126E" w:rsidP="000212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Alexandra Sahuľová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Kristína Juricová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Radovan Šindler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C20943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20943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Tomáš Černák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0943" w:rsidRPr="00865DED" w:rsidRDefault="00C20943" w:rsidP="00C209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C20943" w:rsidRPr="00B63ABB" w:rsidTr="00C209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943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Bočkaj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943" w:rsidRPr="00865DED" w:rsidRDefault="00C20943" w:rsidP="00C209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Magdaléna Dudášová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Denisa Leyková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Miroslava Ranostajová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Klára Škvarková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Anna Farbáková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</w:t>
            </w:r>
            <w:r w:rsidRPr="00865DED">
              <w:rPr>
                <w:rFonts w:ascii="Arial" w:hAnsi="Arial" w:cs="Arial"/>
                <w:sz w:val="24"/>
                <w:szCs w:val="24"/>
              </w:rPr>
              <w:t>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Dávid Kubek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</w:tbl>
    <w:p w:rsidR="00974BE2" w:rsidRPr="00D11CE0" w:rsidRDefault="00974BE2" w:rsidP="00342C91">
      <w:pPr>
        <w:spacing w:after="0"/>
        <w:ind w:firstLine="708"/>
        <w:rPr>
          <w:rFonts w:ascii="Tahoma" w:hAnsi="Tahoma" w:cs="Tahoma"/>
          <w:b/>
          <w:sz w:val="24"/>
          <w:szCs w:val="30"/>
        </w:rPr>
      </w:pPr>
    </w:p>
    <w:p w:rsidR="00974BE2" w:rsidRPr="00EF2B7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Prehľad </w:t>
      </w:r>
      <w:r w:rsidR="00032E88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štu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dijných odborov, oddelení a predmetov v ZUŠ</w:t>
      </w:r>
    </w:p>
    <w:p w:rsidR="005A271A" w:rsidRPr="00D11CE0" w:rsidRDefault="005A271A" w:rsidP="00342C91">
      <w:pPr>
        <w:spacing w:after="0"/>
        <w:rPr>
          <w:rFonts w:ascii="Tahoma" w:hAnsi="Tahoma" w:cs="Tahoma"/>
          <w:b/>
          <w:color w:val="FF0000"/>
          <w:sz w:val="24"/>
          <w:szCs w:val="30"/>
        </w:rPr>
      </w:pP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4096"/>
      </w:tblGrid>
      <w:tr w:rsidR="00E5096C" w:rsidRPr="00B23592" w:rsidTr="00EF2B7B">
        <w:trPr>
          <w:trHeight w:val="33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6C" w:rsidRPr="00EF2B7B" w:rsidRDefault="00D37D04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</w:t>
            </w:r>
            <w:r w:rsidR="00E5096C"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dijný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</w:tr>
      <w:tr w:rsidR="00E5096C" w:rsidRPr="00B23592" w:rsidTr="00FC010B">
        <w:trPr>
          <w:trHeight w:val="400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</w:t>
            </w:r>
            <w:r w:rsid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ávesové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Default="0015319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keyboarde</w:t>
            </w:r>
          </w:p>
          <w:p w:rsidR="00EF2B7B" w:rsidRP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E5096C" w:rsidRPr="00B23592" w:rsidTr="00FC010B">
        <w:trPr>
          <w:trHeight w:val="364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E5096C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E5096C" w:rsidRPr="00B23592" w:rsidTr="00FC010B">
        <w:trPr>
          <w:trHeight w:val="405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Oddelenie</w:t>
            </w:r>
            <w:r w:rsidR="00F050E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spevu a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dychových nástrojov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F16A4A" w:rsidP="00EF2B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zobcovej flaute</w:t>
            </w:r>
          </w:p>
          <w:p w:rsidR="00F050E2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:rsidR="00F050E2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Hlasová výchova</w:t>
            </w:r>
          </w:p>
          <w:p w:rsidR="00F16A4A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Zborový s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pev</w:t>
            </w:r>
          </w:p>
        </w:tc>
      </w:tr>
      <w:tr w:rsidR="00F050E2" w:rsidRPr="00B23592" w:rsidTr="00FC010B">
        <w:trPr>
          <w:trHeight w:val="56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Hudobnej náuky 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0E2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Prípravná hudobná </w:t>
            </w:r>
          </w:p>
          <w:p w:rsidR="00FC010B" w:rsidRPr="00EF2B7B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E5096C" w:rsidRPr="00B23592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Sláčikové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  <w:p w:rsidR="00A05BD7" w:rsidRPr="00EF2B7B" w:rsidRDefault="00A05BD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kontrabase</w:t>
            </w:r>
          </w:p>
        </w:tc>
      </w:tr>
      <w:tr w:rsidR="00E5096C" w:rsidRPr="00B23592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5A271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</w:t>
            </w:r>
            <w:r w:rsidR="00F16A4A"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tvarný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10B" w:rsidRDefault="00B367C3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Výtvarná príprava</w:t>
            </w:r>
          </w:p>
          <w:p w:rsidR="00B367C3" w:rsidRPr="00EF2B7B" w:rsidRDefault="00B367C3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Výtvarná tvorba</w:t>
            </w:r>
          </w:p>
        </w:tc>
      </w:tr>
      <w:tr w:rsidR="00E5096C" w:rsidRPr="00B23592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Ľudové tance</w:t>
            </w:r>
          </w:p>
          <w:p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Moderné tance</w:t>
            </w:r>
          </w:p>
        </w:tc>
      </w:tr>
    </w:tbl>
    <w:p w:rsidR="00651B04" w:rsidRDefault="00651B04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:rsidR="00293512" w:rsidRDefault="00293512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:rsidR="00293512" w:rsidRDefault="00293512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:rsidR="00293512" w:rsidRDefault="00293512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:rsidR="00974BE2" w:rsidRPr="00FC010B" w:rsidRDefault="000C7E59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lastRenderedPageBreak/>
        <w:t>Ú</w:t>
      </w:r>
      <w:r w:rsidR="00974BE2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daje o zamestnancoch</w:t>
      </w:r>
    </w:p>
    <w:p w:rsidR="004552CD" w:rsidRPr="00D62E61" w:rsidRDefault="004552CD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p w:rsidR="00F0304A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a) </w:t>
      </w:r>
      <w:r w:rsidR="00B561E6" w:rsidRPr="00FC010B">
        <w:rPr>
          <w:rFonts w:ascii="Tahoma" w:hAnsi="Tahoma" w:cs="Tahoma"/>
          <w:b/>
          <w:color w:val="17365D" w:themeColor="text2" w:themeShade="BF"/>
          <w:sz w:val="28"/>
        </w:rPr>
        <w:t>Pedagogickí zamestnanci</w:t>
      </w:r>
    </w:p>
    <w:p w:rsidR="00C64C86" w:rsidRPr="00FC010B" w:rsidRDefault="00C64C86" w:rsidP="00342C91">
      <w:pPr>
        <w:spacing w:after="0"/>
        <w:rPr>
          <w:rFonts w:ascii="Tahoma" w:hAnsi="Tahoma" w:cs="Tahoma"/>
          <w:b/>
          <w:color w:val="17365D" w:themeColor="text2" w:themeShade="BF"/>
          <w:sz w:val="24"/>
        </w:rPr>
      </w:pPr>
    </w:p>
    <w:p w:rsidR="001945D8" w:rsidRPr="00FC010B" w:rsidRDefault="004552C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Hudobný odbor (HO)</w:t>
      </w:r>
    </w:p>
    <w:p w:rsidR="00C64C86" w:rsidRPr="00D11CE0" w:rsidRDefault="00C64C86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7CC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Pracovné zaradenie</w:t>
            </w:r>
          </w:p>
        </w:tc>
      </w:tr>
      <w:tr w:rsidR="001357CC" w:rsidRPr="001945D8" w:rsidTr="00BF3325">
        <w:trPr>
          <w:trHeight w:val="7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A036E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ĎAĎO Roman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1357CC" w:rsidRPr="001945D8" w:rsidTr="00BF3325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7CC" w:rsidRDefault="00A036E1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Janka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1357CC" w:rsidRPr="001945D8" w:rsidTr="00BF3325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A036E1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BB73F0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Klára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1357CC" w:rsidP="00BB73F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gitare</w:t>
            </w:r>
          </w:p>
          <w:p w:rsidR="001357CC" w:rsidRPr="00BB73F0" w:rsidRDefault="001357CC" w:rsidP="00E31E9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KOLENA Ľubomír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1357CC" w:rsidRPr="001945D8" w:rsidTr="00BF3325">
        <w:trPr>
          <w:trHeight w:val="111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KRAKOVSKÝ Martin </w:t>
            </w:r>
            <w:r w:rsidRPr="00BB73F0">
              <w:rPr>
                <w:rFonts w:ascii="Arial" w:hAnsi="Arial" w:cs="Arial"/>
                <w:bCs/>
                <w:sz w:val="24"/>
              </w:rPr>
              <w:t>Mgr.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BB73F0">
              <w:rPr>
                <w:rFonts w:ascii="Arial" w:hAnsi="Arial" w:cs="Arial"/>
                <w:bCs/>
                <w:sz w:val="24"/>
              </w:rPr>
              <w:t>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kontrabase</w:t>
            </w:r>
          </w:p>
          <w:p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 w:rsidR="000130C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keyboarde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1357CC" w:rsidRPr="00BB73F0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MIKŠÍKOVÁ Marta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RETIŠÁKOVÁ Zuzana Bc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</w:tc>
      </w:tr>
      <w:tr w:rsidR="001357CC" w:rsidRPr="001945D8" w:rsidTr="001357CC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SOJČÁKOVÁ Dana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Hra na akordeóne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357CC" w:rsidRPr="001945D8" w:rsidTr="001357CC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E461D" w:rsidRDefault="001357CC" w:rsidP="00A036E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</w:t>
            </w:r>
            <w:r w:rsidR="00A036E1">
              <w:rPr>
                <w:rFonts w:ascii="Arial" w:hAnsi="Arial" w:cs="Arial"/>
                <w:bCs/>
                <w:sz w:val="24"/>
              </w:rPr>
              <w:t xml:space="preserve">RAPCOVÁ Mária </w:t>
            </w:r>
            <w:r w:rsidR="00A036E1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STAŠOVÁ Lýdia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Pr="000130C7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ŠKVARKA Kamil</w:t>
            </w:r>
            <w:r w:rsidR="0020315E">
              <w:rPr>
                <w:rFonts w:ascii="Arial" w:hAnsi="Arial" w:cs="Arial"/>
                <w:bCs/>
                <w:sz w:val="24"/>
              </w:rPr>
              <w:t xml:space="preserve"> </w:t>
            </w:r>
            <w:r w:rsidR="0020315E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BC39D0" w:rsidRPr="001945D8" w:rsidTr="00BC39D0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39D0" w:rsidRDefault="00BC39D0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39D0" w:rsidRDefault="00BC39D0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ŠNAPKO Michal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C39D0" w:rsidRPr="00BB73F0" w:rsidRDefault="00BC39D0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keyboarde</w:t>
            </w:r>
          </w:p>
        </w:tc>
      </w:tr>
      <w:tr w:rsidR="001357CC" w:rsidRPr="001945D8" w:rsidTr="00BC39D0">
        <w:trPr>
          <w:trHeight w:val="1368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EE461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ŠUMSKÁ Romana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Hlasová výchova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Zborový spev</w:t>
            </w:r>
          </w:p>
        </w:tc>
      </w:tr>
      <w:tr w:rsidR="001357CC" w:rsidRPr="001945D8" w:rsidTr="00BC39D0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ŠUPKA Juraj Mgr. MVDr.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357CC" w:rsidRPr="001945D8" w:rsidTr="00BC39D0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TOMADLÍK Juraj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keyboarde</w:t>
            </w:r>
          </w:p>
        </w:tc>
      </w:tr>
      <w:tr w:rsidR="001357CC" w:rsidRPr="001945D8" w:rsidTr="00BC39D0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7CC" w:rsidRDefault="001357CC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ULIČNÝ Tomáš</w:t>
            </w:r>
            <w:r w:rsidR="000773C4">
              <w:rPr>
                <w:rFonts w:ascii="Arial" w:hAnsi="Arial" w:cs="Arial"/>
                <w:bCs/>
                <w:sz w:val="24"/>
              </w:rPr>
              <w:t xml:space="preserve">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BC39D0" w:rsidRPr="001945D8" w:rsidTr="00BC39D0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BC39D0" w:rsidRDefault="000C5456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BC39D0" w:rsidRDefault="00BC39D0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ZÁŇOVÁ Laura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C39D0" w:rsidRPr="00BB73F0" w:rsidRDefault="00BC39D0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</w:tbl>
    <w:p w:rsidR="00EE6E77" w:rsidRDefault="00EE6E77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</w:p>
    <w:p w:rsidR="00293512" w:rsidRDefault="00293512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</w:p>
    <w:p w:rsidR="00B561E6" w:rsidRPr="00FC010B" w:rsidRDefault="008A71E5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lastRenderedPageBreak/>
        <w:t>Vý</w:t>
      </w:r>
      <w:r w:rsidR="00B561E6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>tvarný odbor</w:t>
      </w:r>
      <w:r w:rsidR="00D336C2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 xml:space="preserve"> (VO)</w:t>
      </w:r>
    </w:p>
    <w:p w:rsidR="009D05E5" w:rsidRPr="00D11CE0" w:rsidRDefault="009D05E5" w:rsidP="00342C91">
      <w:pPr>
        <w:spacing w:after="0"/>
        <w:rPr>
          <w:rFonts w:ascii="Tahoma" w:hAnsi="Tahoma" w:cs="Tahoma"/>
          <w:b/>
          <w:bCs/>
          <w:iCs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4C7DDF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Pr="004C7DDF" w:rsidRDefault="001357CC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Pr="004C7DDF" w:rsidRDefault="001357CC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FARBÁKOVÁ Anna Mgr. 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MARČEK Daniel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MICHALCOVÁ Helena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  <w:r w:rsidR="00A036E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(september-október)</w:t>
            </w:r>
          </w:p>
        </w:tc>
      </w:tr>
      <w:tr w:rsidR="00A036E1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6E1" w:rsidRDefault="00A036E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6E1" w:rsidRDefault="00A036E1" w:rsidP="00342C9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PAŠKOVÁ Lenka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36E1" w:rsidRPr="00E31E9C" w:rsidRDefault="00A036E1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1357CC" w:rsidRPr="001945D8" w:rsidTr="00A036E1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A036E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1357CC" w:rsidP="00342C9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RANOSTAJOVÁ Miroslava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A036E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  <w:r w:rsidR="0022206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294746" w:rsidRDefault="00294746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</w:rPr>
      </w:pPr>
    </w:p>
    <w:p w:rsidR="00F03E54" w:rsidRPr="00FC010B" w:rsidRDefault="00F03E54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Tanečný odbor</w:t>
      </w:r>
      <w:r w:rsidR="00D336C2" w:rsidRPr="00FC010B">
        <w:rPr>
          <w:rFonts w:ascii="Tahoma" w:hAnsi="Tahoma" w:cs="Tahoma"/>
          <w:b/>
          <w:color w:val="17365D" w:themeColor="text2" w:themeShade="BF"/>
          <w:sz w:val="28"/>
        </w:rPr>
        <w:t xml:space="preserve"> (TO)</w:t>
      </w:r>
    </w:p>
    <w:p w:rsidR="009D05E5" w:rsidRPr="00D11CE0" w:rsidRDefault="009D05E5" w:rsidP="00342C91">
      <w:pPr>
        <w:spacing w:after="0"/>
        <w:jc w:val="both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Pr="004C7DDF" w:rsidRDefault="001357CC" w:rsidP="001357CC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Default="001357CC" w:rsidP="001357CC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C20978" w:rsidP="001357C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hAnsi="Arial" w:cs="Arial"/>
                <w:sz w:val="24"/>
              </w:rPr>
              <w:t>HÚSKOVÁ</w:t>
            </w:r>
            <w:r w:rsidR="001357CC" w:rsidRPr="00E31E9C">
              <w:rPr>
                <w:rFonts w:ascii="Arial" w:hAnsi="Arial" w:cs="Arial"/>
                <w:sz w:val="24"/>
              </w:rPr>
              <w:t xml:space="preserve"> Zuzana 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1357C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  <w:r w:rsidR="005537F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(september)</w:t>
            </w:r>
          </w:p>
        </w:tc>
      </w:tr>
      <w:tr w:rsidR="001357CC" w:rsidRPr="001945D8" w:rsidTr="001357CC">
        <w:trPr>
          <w:trHeight w:val="301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E31E9C" w:rsidRDefault="00C20978" w:rsidP="001357CC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DRENGUBIAKOVÁ</w:t>
            </w:r>
            <w:r w:rsidR="001357CC">
              <w:rPr>
                <w:rFonts w:ascii="Arial" w:hAnsi="Arial" w:cs="Arial"/>
                <w:sz w:val="24"/>
              </w:rPr>
              <w:t xml:space="preserve"> Kamila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E31E9C" w:rsidRDefault="001357CC" w:rsidP="001357C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</w:tr>
      <w:tr w:rsidR="001357CC" w:rsidRPr="001945D8" w:rsidTr="001357CC">
        <w:trPr>
          <w:trHeight w:val="301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C20978" w:rsidP="001357CC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MARTONOVÁ</w:t>
            </w:r>
            <w:r w:rsidR="001357CC">
              <w:rPr>
                <w:rFonts w:ascii="Arial" w:hAnsi="Arial" w:cs="Arial"/>
                <w:sz w:val="24"/>
              </w:rPr>
              <w:t xml:space="preserve"> Barbora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1357CC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 (</w:t>
            </w:r>
            <w:r w:rsidR="002C7DE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materská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dovolenka)</w:t>
            </w:r>
          </w:p>
        </w:tc>
      </w:tr>
    </w:tbl>
    <w:p w:rsidR="00EE6E77" w:rsidRDefault="00EE6E7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:rsidR="00B561E6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b) </w:t>
      </w:r>
      <w:r w:rsidR="00F03E54" w:rsidRPr="00FC010B">
        <w:rPr>
          <w:rFonts w:ascii="Tahoma" w:hAnsi="Tahoma" w:cs="Tahoma"/>
          <w:b/>
          <w:color w:val="17365D" w:themeColor="text2" w:themeShade="BF"/>
          <w:sz w:val="28"/>
        </w:rPr>
        <w:t>Nepedagogickí zamestnanci</w:t>
      </w:r>
    </w:p>
    <w:p w:rsidR="009D05E5" w:rsidRPr="00BA39B4" w:rsidRDefault="009D05E5" w:rsidP="00342C91">
      <w:pPr>
        <w:spacing w:after="0"/>
        <w:rPr>
          <w:rFonts w:ascii="Tahoma" w:hAnsi="Tahoma" w:cs="Tahoma"/>
          <w:b/>
          <w:color w:val="FF0000"/>
          <w:sz w:val="16"/>
        </w:rPr>
      </w:pPr>
    </w:p>
    <w:tbl>
      <w:tblPr>
        <w:tblW w:w="8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3797"/>
      </w:tblGrid>
      <w:tr w:rsidR="00F464CD" w:rsidRPr="004C7DDF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464CD" w:rsidRPr="004C7DDF" w:rsidRDefault="00F464CD" w:rsidP="002C7DE4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464CD" w:rsidRPr="004C7DDF" w:rsidRDefault="00F464CD" w:rsidP="002C7DE4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464CD" w:rsidRPr="004C7DDF" w:rsidRDefault="00F464CD" w:rsidP="002C7DE4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F464CD" w:rsidRPr="001945D8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MIHÁLIKOVÁ Zuzana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školníčka,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upratovačka</w:t>
            </w:r>
          </w:p>
        </w:tc>
      </w:tr>
      <w:tr w:rsidR="00F464CD" w:rsidRPr="001945D8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MURIN Jozef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účtovník, personalista</w:t>
            </w:r>
          </w:p>
        </w:tc>
      </w:tr>
      <w:tr w:rsidR="00F464CD" w:rsidRPr="001945D8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64CD" w:rsidRPr="00E31E9C" w:rsidRDefault="00F464CD" w:rsidP="002C7DE4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PÁNIKOVÁ Alena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školníčka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upratovačka</w:t>
            </w:r>
          </w:p>
        </w:tc>
      </w:tr>
      <w:tr w:rsidR="00F464CD" w:rsidRPr="001945D8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4CD" w:rsidRPr="00E31E9C" w:rsidRDefault="00F464CD" w:rsidP="002C7DE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1E9C">
              <w:rPr>
                <w:rFonts w:ascii="Arial" w:hAnsi="Arial" w:cs="Arial"/>
                <w:bCs/>
                <w:sz w:val="24"/>
              </w:rPr>
              <w:t>MICHALICA Anton Ing.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technik BOZP</w:t>
            </w:r>
          </w:p>
        </w:tc>
      </w:tr>
    </w:tbl>
    <w:p w:rsidR="00E31E9C" w:rsidRPr="00D9614A" w:rsidRDefault="00E31E9C" w:rsidP="00342C91">
      <w:pPr>
        <w:spacing w:after="0"/>
        <w:rPr>
          <w:rFonts w:ascii="Tahoma" w:hAnsi="Tahoma" w:cs="Tahoma"/>
          <w:b/>
          <w:color w:val="17365D" w:themeColor="text2" w:themeShade="BF"/>
          <w:sz w:val="12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6095"/>
      </w:tblGrid>
      <w:tr w:rsidR="00CD6B6A" w:rsidRPr="001945D8" w:rsidTr="00C20978">
        <w:trPr>
          <w:trHeight w:val="154"/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B6A" w:rsidRPr="001945D8" w:rsidRDefault="00EE6E77" w:rsidP="00D9614A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P</w:t>
            </w:r>
            <w:r w:rsidR="00CD6B6A">
              <w:rPr>
                <w:rFonts w:ascii="Tahoma" w:hAnsi="Tahoma" w:cs="Tahoma"/>
                <w:bCs/>
                <w:sz w:val="24"/>
              </w:rPr>
              <w:t>očet zamestnancov</w:t>
            </w:r>
            <w:r w:rsidR="00583578">
              <w:rPr>
                <w:rFonts w:ascii="Tahoma" w:hAnsi="Tahoma" w:cs="Tahoma"/>
                <w:bCs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B6A" w:rsidRPr="001945D8" w:rsidRDefault="00E31E9C" w:rsidP="00C20978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26</w:t>
            </w:r>
            <w:r w:rsidR="00D9614A"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 xml:space="preserve">   </w:t>
            </w:r>
            <w:r w:rsidR="00C20978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(</w:t>
            </w:r>
            <w:r w:rsid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z toho 2</w:t>
            </w:r>
            <w:r w:rsidR="00C20978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zamestnanci</w:t>
            </w:r>
            <w:r w:rsidR="00D9614A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 na</w:t>
            </w:r>
            <w:r w:rsidR="002C7DE4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materskej a rodičovskej </w:t>
            </w:r>
            <w:r w:rsidR="00D9614A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dovolenke)</w:t>
            </w:r>
          </w:p>
        </w:tc>
      </w:tr>
      <w:tr w:rsidR="00CD6B6A" w:rsidRPr="001945D8" w:rsidTr="00C20978">
        <w:trPr>
          <w:trHeight w:val="154"/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B6A" w:rsidRPr="001945D8" w:rsidRDefault="00CD6B6A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Z toho nepedagogických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B6A" w:rsidRPr="002C7DE4" w:rsidRDefault="00E31E9C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4</w:t>
            </w:r>
          </w:p>
        </w:tc>
      </w:tr>
    </w:tbl>
    <w:p w:rsidR="008A71E5" w:rsidRDefault="008A71E5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:rsidR="00C64007" w:rsidRPr="00FC010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Kvalifikovanosť</w:t>
      </w:r>
    </w:p>
    <w:p w:rsidR="009D05E5" w:rsidRPr="00370E4B" w:rsidRDefault="009D05E5" w:rsidP="00342C91">
      <w:pPr>
        <w:spacing w:after="0"/>
        <w:jc w:val="both"/>
        <w:rPr>
          <w:rFonts w:ascii="Tahoma" w:hAnsi="Tahoma" w:cs="Tahoma"/>
          <w:b/>
          <w:color w:val="E36C0A" w:themeColor="accent6" w:themeShade="BF"/>
          <w:sz w:val="24"/>
          <w:szCs w:val="30"/>
        </w:rPr>
      </w:pPr>
    </w:p>
    <w:p w:rsidR="00EE6E77" w:rsidRPr="00EE6E77" w:rsidRDefault="00EE6E77" w:rsidP="00EE6E77">
      <w:pPr>
        <w:rPr>
          <w:rFonts w:ascii="Arial" w:hAnsi="Arial" w:cs="Arial"/>
          <w:sz w:val="24"/>
          <w:szCs w:val="24"/>
        </w:rPr>
      </w:pPr>
      <w:r w:rsidRPr="00EE6E77">
        <w:rPr>
          <w:rFonts w:ascii="Arial" w:hAnsi="Arial" w:cs="Arial"/>
          <w:sz w:val="24"/>
          <w:szCs w:val="24"/>
        </w:rPr>
        <w:t>Pedagogick</w:t>
      </w:r>
      <w:r>
        <w:rPr>
          <w:rFonts w:ascii="Arial" w:hAnsi="Arial" w:cs="Arial"/>
          <w:sz w:val="24"/>
          <w:szCs w:val="24"/>
        </w:rPr>
        <w:t>í</w:t>
      </w:r>
      <w:r w:rsidRPr="00EE6E77">
        <w:rPr>
          <w:rFonts w:ascii="Arial" w:hAnsi="Arial" w:cs="Arial"/>
          <w:sz w:val="24"/>
          <w:szCs w:val="24"/>
        </w:rPr>
        <w:t xml:space="preserve"> zamestnanci majú vysokoškolské a</w:t>
      </w:r>
      <w:r w:rsidR="00DA5C68">
        <w:rPr>
          <w:rFonts w:ascii="Arial" w:hAnsi="Arial" w:cs="Arial"/>
          <w:sz w:val="24"/>
          <w:szCs w:val="24"/>
        </w:rPr>
        <w:t xml:space="preserve"> stredné</w:t>
      </w:r>
      <w:r w:rsidRPr="00EE6E77">
        <w:rPr>
          <w:rFonts w:ascii="Arial" w:hAnsi="Arial" w:cs="Arial"/>
          <w:sz w:val="24"/>
          <w:szCs w:val="24"/>
        </w:rPr>
        <w:t xml:space="preserve"> odborné vzdelanie. </w:t>
      </w:r>
      <w:r w:rsidRPr="00EE6E77">
        <w:rPr>
          <w:rFonts w:ascii="Arial" w:hAnsi="Arial" w:cs="Arial"/>
          <w:bCs/>
          <w:sz w:val="24"/>
          <w:szCs w:val="24"/>
        </w:rPr>
        <w:t>Dvaja pedag</w:t>
      </w:r>
      <w:r>
        <w:rPr>
          <w:rFonts w:ascii="Arial" w:hAnsi="Arial" w:cs="Arial"/>
          <w:bCs/>
          <w:sz w:val="24"/>
          <w:szCs w:val="24"/>
        </w:rPr>
        <w:t>ógo</w:t>
      </w:r>
      <w:r w:rsidR="00FD23D4">
        <w:rPr>
          <w:rFonts w:ascii="Arial" w:hAnsi="Arial" w:cs="Arial"/>
          <w:bCs/>
          <w:sz w:val="24"/>
          <w:szCs w:val="24"/>
        </w:rPr>
        <w:t>via si dopĺňali</w:t>
      </w:r>
      <w:r>
        <w:rPr>
          <w:rFonts w:ascii="Arial" w:hAnsi="Arial" w:cs="Arial"/>
          <w:bCs/>
          <w:sz w:val="24"/>
          <w:szCs w:val="24"/>
        </w:rPr>
        <w:t xml:space="preserve"> kvalifikáciu -</w:t>
      </w:r>
      <w:r w:rsidRPr="00EE6E77">
        <w:rPr>
          <w:rFonts w:ascii="Arial" w:hAnsi="Arial" w:cs="Arial"/>
          <w:bCs/>
          <w:sz w:val="24"/>
          <w:szCs w:val="24"/>
        </w:rPr>
        <w:t xml:space="preserve"> Mgr. Lýdia Stašová a Bc. Zuzana Retišáková. Pedagóg tanečného odboru Kamila Drengubiaková je nekvalifikovaný.</w:t>
      </w:r>
      <w:r w:rsidRPr="00EE6E77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3118"/>
      </w:tblGrid>
      <w:tr w:rsidR="00344317" w:rsidRPr="004C7DDF" w:rsidTr="00344317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Kvalifikácia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344317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44317" w:rsidRPr="00B8340B" w:rsidRDefault="00344317" w:rsidP="00342C9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1.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44317" w:rsidRPr="00B8340B" w:rsidRDefault="00393C6E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344317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2.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B8340B" w:rsidRDefault="00590D11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76166E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2.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B8340B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</w:t>
            </w:r>
          </w:p>
        </w:tc>
      </w:tr>
      <w:tr w:rsidR="00B8340B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40B" w:rsidRPr="00B8340B" w:rsidRDefault="00B8340B" w:rsidP="00342C91">
            <w:pPr>
              <w:spacing w:after="0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1.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40B" w:rsidRDefault="00B8340B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76166E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vyšším odborným vzdelaním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3D464B" w:rsidP="00B8340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8340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B8340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76166E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lastRenderedPageBreak/>
              <w:t>Počet nekvalifikovaných pedagógov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66E" w:rsidRPr="00B8340B" w:rsidRDefault="00B8340B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</w:tbl>
    <w:p w:rsidR="00344317" w:rsidRDefault="00344317" w:rsidP="00342C91">
      <w:pPr>
        <w:spacing w:after="0"/>
        <w:jc w:val="both"/>
        <w:rPr>
          <w:rFonts w:ascii="Tahoma" w:hAnsi="Tahoma" w:cs="Tahoma"/>
          <w:sz w:val="24"/>
          <w:szCs w:val="30"/>
        </w:rPr>
      </w:pPr>
    </w:p>
    <w:p w:rsidR="00725D9D" w:rsidRPr="00BA39B4" w:rsidRDefault="00A534F8" w:rsidP="00342C91">
      <w:pPr>
        <w:spacing w:after="0"/>
        <w:jc w:val="both"/>
        <w:rPr>
          <w:rFonts w:ascii="Tahoma" w:hAnsi="Tahoma" w:cs="Tahoma"/>
          <w:sz w:val="20"/>
          <w:szCs w:val="30"/>
        </w:rPr>
      </w:pPr>
      <w:r w:rsidRPr="00A767EE">
        <w:rPr>
          <w:rFonts w:ascii="Arial" w:hAnsi="Arial" w:cs="Arial"/>
          <w:b/>
          <w:sz w:val="24"/>
          <w:szCs w:val="30"/>
        </w:rPr>
        <w:t>Priebežné vzdelávanie:</w:t>
      </w:r>
      <w:r w:rsidRPr="00A767EE">
        <w:rPr>
          <w:rFonts w:ascii="Arial" w:hAnsi="Arial" w:cs="Arial"/>
          <w:sz w:val="24"/>
          <w:szCs w:val="30"/>
        </w:rPr>
        <w:t xml:space="preserve"> Všetci pedagógovia sa vzdelávali počas </w:t>
      </w:r>
      <w:r w:rsidR="00F0697B" w:rsidRPr="00A767EE">
        <w:rPr>
          <w:rFonts w:ascii="Arial" w:hAnsi="Arial" w:cs="Arial"/>
          <w:sz w:val="24"/>
          <w:szCs w:val="30"/>
        </w:rPr>
        <w:t xml:space="preserve">šk. </w:t>
      </w:r>
      <w:r w:rsidR="00CF5D4E" w:rsidRPr="00A767EE">
        <w:rPr>
          <w:rFonts w:ascii="Arial" w:hAnsi="Arial" w:cs="Arial"/>
          <w:sz w:val="24"/>
          <w:szCs w:val="30"/>
        </w:rPr>
        <w:t>roku</w:t>
      </w:r>
      <w:r w:rsidRPr="00A767EE">
        <w:rPr>
          <w:rFonts w:ascii="Arial" w:hAnsi="Arial" w:cs="Arial"/>
          <w:sz w:val="24"/>
          <w:szCs w:val="30"/>
        </w:rPr>
        <w:t xml:space="preserve"> na metodických dňoch, tvorivých dielňach, koncertoch</w:t>
      </w:r>
      <w:r w:rsidR="006619F0"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a súťažiach.</w:t>
      </w:r>
      <w:r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Niektorí</w:t>
      </w:r>
      <w:r w:rsidR="009516AE" w:rsidRPr="00A767EE">
        <w:rPr>
          <w:rFonts w:ascii="Arial" w:hAnsi="Arial" w:cs="Arial"/>
          <w:sz w:val="24"/>
          <w:szCs w:val="30"/>
        </w:rPr>
        <w:t xml:space="preserve"> sa zúčastnili t</w:t>
      </w:r>
      <w:r w:rsidR="00E01F28" w:rsidRPr="00A767EE">
        <w:rPr>
          <w:rFonts w:ascii="Arial" w:hAnsi="Arial" w:cs="Arial"/>
          <w:sz w:val="24"/>
          <w:szCs w:val="30"/>
        </w:rPr>
        <w:t xml:space="preserve">akýchto podujatí aj mimo školy. </w:t>
      </w:r>
      <w:r w:rsidR="00B754E6" w:rsidRPr="00A767EE">
        <w:rPr>
          <w:rFonts w:ascii="Arial" w:hAnsi="Arial" w:cs="Arial"/>
          <w:sz w:val="24"/>
          <w:szCs w:val="30"/>
        </w:rPr>
        <w:t>Niekoľko pedag</w:t>
      </w:r>
      <w:r w:rsidR="004B770B" w:rsidRPr="00A767EE">
        <w:rPr>
          <w:rFonts w:ascii="Arial" w:hAnsi="Arial" w:cs="Arial"/>
          <w:sz w:val="24"/>
          <w:szCs w:val="30"/>
        </w:rPr>
        <w:t>ógov absolvovalo v školskom</w:t>
      </w:r>
      <w:r w:rsidR="00CF5D4E" w:rsidRPr="00A767EE">
        <w:rPr>
          <w:rFonts w:ascii="Arial" w:hAnsi="Arial" w:cs="Arial"/>
          <w:sz w:val="24"/>
          <w:szCs w:val="30"/>
        </w:rPr>
        <w:t xml:space="preserve"> roku 201</w:t>
      </w:r>
      <w:r w:rsidR="00FD23D4">
        <w:rPr>
          <w:rFonts w:ascii="Arial" w:hAnsi="Arial" w:cs="Arial"/>
          <w:sz w:val="24"/>
          <w:szCs w:val="30"/>
        </w:rPr>
        <w:t>8</w:t>
      </w:r>
      <w:r w:rsidR="00CF5D4E" w:rsidRPr="00A767EE">
        <w:rPr>
          <w:rFonts w:ascii="Arial" w:hAnsi="Arial" w:cs="Arial"/>
          <w:sz w:val="24"/>
          <w:szCs w:val="30"/>
        </w:rPr>
        <w:t>/201</w:t>
      </w:r>
      <w:r w:rsidR="00FD23D4">
        <w:rPr>
          <w:rFonts w:ascii="Arial" w:hAnsi="Arial" w:cs="Arial"/>
          <w:sz w:val="24"/>
          <w:szCs w:val="30"/>
        </w:rPr>
        <w:t>9</w:t>
      </w:r>
      <w:r w:rsidR="00A660C1" w:rsidRPr="00A767EE">
        <w:rPr>
          <w:rFonts w:ascii="Arial" w:hAnsi="Arial" w:cs="Arial"/>
          <w:sz w:val="24"/>
          <w:szCs w:val="30"/>
        </w:rPr>
        <w:t xml:space="preserve"> </w:t>
      </w:r>
      <w:r w:rsidR="00371AED" w:rsidRPr="00A767EE">
        <w:rPr>
          <w:rFonts w:ascii="Arial" w:hAnsi="Arial" w:cs="Arial"/>
          <w:sz w:val="24"/>
          <w:szCs w:val="30"/>
        </w:rPr>
        <w:t>aktualizačné</w:t>
      </w:r>
      <w:r w:rsidR="004B770B" w:rsidRPr="00A767EE">
        <w:rPr>
          <w:rFonts w:ascii="Arial" w:hAnsi="Arial" w:cs="Arial"/>
          <w:sz w:val="24"/>
          <w:szCs w:val="30"/>
        </w:rPr>
        <w:t xml:space="preserve"> vzdelávanie a</w:t>
      </w:r>
      <w:r w:rsidR="005537F8">
        <w:rPr>
          <w:rFonts w:ascii="Arial" w:hAnsi="Arial" w:cs="Arial"/>
          <w:sz w:val="24"/>
          <w:szCs w:val="30"/>
        </w:rPr>
        <w:t xml:space="preserve"> dvaja</w:t>
      </w:r>
      <w:r w:rsidR="00A767EE">
        <w:rPr>
          <w:rFonts w:ascii="Arial" w:hAnsi="Arial" w:cs="Arial"/>
          <w:sz w:val="24"/>
          <w:szCs w:val="30"/>
        </w:rPr>
        <w:t xml:space="preserve"> </w:t>
      </w:r>
      <w:r w:rsidR="00A767EE" w:rsidRPr="00A767EE">
        <w:rPr>
          <w:rFonts w:ascii="Arial" w:hAnsi="Arial" w:cs="Arial"/>
          <w:sz w:val="24"/>
          <w:szCs w:val="30"/>
        </w:rPr>
        <w:t>vzdelávanie</w:t>
      </w:r>
      <w:r w:rsidR="00B754E6" w:rsidRPr="00A767EE">
        <w:rPr>
          <w:rFonts w:ascii="Arial" w:hAnsi="Arial" w:cs="Arial"/>
          <w:sz w:val="24"/>
          <w:szCs w:val="30"/>
        </w:rPr>
        <w:t xml:space="preserve"> </w:t>
      </w:r>
      <w:r w:rsidR="005537F8">
        <w:rPr>
          <w:rFonts w:ascii="Arial" w:hAnsi="Arial" w:cs="Arial"/>
          <w:sz w:val="24"/>
          <w:szCs w:val="30"/>
        </w:rPr>
        <w:t>pre</w:t>
      </w:r>
      <w:r w:rsidR="00B754E6" w:rsidRPr="00A767EE">
        <w:rPr>
          <w:rFonts w:ascii="Arial" w:hAnsi="Arial" w:cs="Arial"/>
          <w:sz w:val="24"/>
          <w:szCs w:val="30"/>
        </w:rPr>
        <w:t xml:space="preserve"> zv</w:t>
      </w:r>
      <w:r w:rsidR="005537F8">
        <w:rPr>
          <w:rFonts w:ascii="Arial" w:hAnsi="Arial" w:cs="Arial"/>
          <w:sz w:val="24"/>
          <w:szCs w:val="30"/>
        </w:rPr>
        <w:t>ý</w:t>
      </w:r>
      <w:r w:rsidR="00B754E6" w:rsidRPr="00A767EE">
        <w:rPr>
          <w:rFonts w:ascii="Arial" w:hAnsi="Arial" w:cs="Arial"/>
          <w:sz w:val="24"/>
          <w:szCs w:val="30"/>
        </w:rPr>
        <w:t>š</w:t>
      </w:r>
      <w:r w:rsidR="005537F8">
        <w:rPr>
          <w:rFonts w:ascii="Arial" w:hAnsi="Arial" w:cs="Arial"/>
          <w:sz w:val="24"/>
          <w:szCs w:val="30"/>
        </w:rPr>
        <w:t>e</w:t>
      </w:r>
      <w:r w:rsidR="00B754E6" w:rsidRPr="00A767EE">
        <w:rPr>
          <w:rFonts w:ascii="Arial" w:hAnsi="Arial" w:cs="Arial"/>
          <w:sz w:val="24"/>
          <w:szCs w:val="30"/>
        </w:rPr>
        <w:t>nie kvalifikácie.</w:t>
      </w:r>
      <w:r w:rsidR="00371AED" w:rsidRPr="00A767EE">
        <w:rPr>
          <w:rFonts w:ascii="Arial" w:hAnsi="Arial" w:cs="Arial"/>
          <w:sz w:val="24"/>
          <w:szCs w:val="3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3099"/>
      </w:tblGrid>
      <w:tr w:rsidR="00344317" w:rsidRPr="004C7DDF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Typ vzdelávania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4B770B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Pr="001945D8" w:rsidRDefault="004B770B" w:rsidP="00712E83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Kontinuálne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Pr="009516AE" w:rsidRDefault="005537F8" w:rsidP="004B770B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4B770B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Default="004B770B" w:rsidP="004B770B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Inovačné vzdelávanie 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Default="006C2231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344317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1945D8" w:rsidRDefault="004B770B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Aktualizačné vz</w:t>
            </w:r>
            <w:r w:rsidR="0034431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750192" w:rsidRDefault="00E32925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4B770B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Pr="00344317" w:rsidRDefault="004B770B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Funkčné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Default="004B770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344317" w:rsidRDefault="00344317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Adaptačné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D221D7" w:rsidRDefault="004B770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344317" w:rsidRDefault="00344317" w:rsidP="00342C91">
            <w:pPr>
              <w:spacing w:after="0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Zvyšovanie kvalifikácie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750192" w:rsidRDefault="004B770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</w:tbl>
    <w:p w:rsidR="00344317" w:rsidRDefault="00344317" w:rsidP="00342C91">
      <w:pPr>
        <w:spacing w:after="0"/>
        <w:jc w:val="both"/>
        <w:rPr>
          <w:rFonts w:ascii="Tahoma" w:hAnsi="Tahoma" w:cs="Tahoma"/>
          <w:sz w:val="24"/>
          <w:szCs w:val="30"/>
        </w:rPr>
      </w:pPr>
    </w:p>
    <w:p w:rsidR="00D9614A" w:rsidRPr="00D9614A" w:rsidRDefault="004C0797" w:rsidP="00BA39B4">
      <w:pPr>
        <w:spacing w:line="360" w:lineRule="auto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Aktivity a prezentácia školy</w:t>
      </w:r>
      <w:r w:rsidR="00B46010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na verejnosti</w:t>
      </w:r>
    </w:p>
    <w:p w:rsidR="00FF6277" w:rsidRDefault="00FF6277" w:rsidP="00FF6277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 w:rsidRPr="00FF6277">
        <w:rPr>
          <w:rFonts w:ascii="Arial" w:hAnsi="Arial" w:cs="Arial"/>
          <w:sz w:val="24"/>
        </w:rPr>
        <w:t>Viaceré odbory a oddelenia sa podieľali na tradičných podujatiach školy. Tieto vystúpenia žiakov a učiteľov našej školy dávajú priestor tomu na</w:t>
      </w:r>
      <w:r w:rsidR="007230AF">
        <w:rPr>
          <w:rFonts w:ascii="Arial" w:hAnsi="Arial" w:cs="Arial"/>
          <w:sz w:val="24"/>
        </w:rPr>
        <w:t>jkvalitnejšiemu</w:t>
      </w:r>
      <w:r w:rsidRPr="00FF6277">
        <w:rPr>
          <w:rFonts w:ascii="Arial" w:hAnsi="Arial" w:cs="Arial"/>
          <w:sz w:val="24"/>
        </w:rPr>
        <w:t xml:space="preserve">, čím sa škola môže prezentovať.  K nim patrí </w:t>
      </w:r>
      <w:r>
        <w:rPr>
          <w:rFonts w:ascii="Arial" w:hAnsi="Arial" w:cs="Arial"/>
          <w:sz w:val="24"/>
        </w:rPr>
        <w:t xml:space="preserve">jesenné stretnutie v Oravskej galérii pod názvom „Čaj o piatej“ (koncert, prednes a výstava). Verejnosťou opäť očakávaný a úspešne prijatý Koncert pre mesto v MsKS Dolný Kubín a mimoriadne kvalitný a navštevovaný Adventný koncert v Kostole sv. Kataríny Alexandrijskej. </w:t>
      </w:r>
    </w:p>
    <w:p w:rsidR="00985F9A" w:rsidRDefault="006C2231" w:rsidP="00985F9A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Školu už tradične na vysokej umeleckej úrovni prezentuje spevácky zbor Una Corda, ktorý pod vedením </w:t>
      </w:r>
      <w:r w:rsidR="00971A95">
        <w:rPr>
          <w:rFonts w:ascii="Arial" w:hAnsi="Arial" w:cs="Arial"/>
          <w:sz w:val="24"/>
        </w:rPr>
        <w:t xml:space="preserve">pani učiteľky Romany Šumskej bol hlavným účinkujúcim koncertov z príležitosti 50-teho výročia spolupráce partnerských miest Dolného Kubína mesta Pelhřimov a mesta Limanowa. Najvyšším ocenením </w:t>
      </w:r>
      <w:r w:rsidR="006A2734">
        <w:rPr>
          <w:rFonts w:ascii="Arial" w:hAnsi="Arial" w:cs="Arial"/>
          <w:sz w:val="24"/>
        </w:rPr>
        <w:t>Husľov</w:t>
      </w:r>
      <w:r w:rsidR="00971A95">
        <w:rPr>
          <w:rFonts w:ascii="Arial" w:hAnsi="Arial" w:cs="Arial"/>
          <w:sz w:val="24"/>
        </w:rPr>
        <w:t>ého</w:t>
      </w:r>
      <w:r w:rsidR="00BF3325">
        <w:rPr>
          <w:rFonts w:ascii="Arial" w:hAnsi="Arial" w:cs="Arial"/>
          <w:sz w:val="24"/>
        </w:rPr>
        <w:t xml:space="preserve"> súbor</w:t>
      </w:r>
      <w:r w:rsidR="00971A95">
        <w:rPr>
          <w:rFonts w:ascii="Arial" w:hAnsi="Arial" w:cs="Arial"/>
          <w:sz w:val="24"/>
        </w:rPr>
        <w:t>u</w:t>
      </w:r>
      <w:r w:rsidR="00C20978">
        <w:rPr>
          <w:rFonts w:ascii="Arial" w:hAnsi="Arial" w:cs="Arial"/>
          <w:sz w:val="24"/>
        </w:rPr>
        <w:t xml:space="preserve"> pod vedením pani učiteľky Marty Mikšíkovej</w:t>
      </w:r>
      <w:r w:rsidR="006A2734">
        <w:rPr>
          <w:rFonts w:ascii="Arial" w:hAnsi="Arial" w:cs="Arial"/>
          <w:sz w:val="24"/>
        </w:rPr>
        <w:t xml:space="preserve"> sa</w:t>
      </w:r>
      <w:r w:rsidR="008A2737">
        <w:rPr>
          <w:rFonts w:ascii="Arial" w:hAnsi="Arial" w:cs="Arial"/>
          <w:sz w:val="24"/>
        </w:rPr>
        <w:t xml:space="preserve"> opäť</w:t>
      </w:r>
      <w:r w:rsidR="006A2734">
        <w:rPr>
          <w:rFonts w:ascii="Arial" w:hAnsi="Arial" w:cs="Arial"/>
          <w:sz w:val="24"/>
        </w:rPr>
        <w:t xml:space="preserve"> </w:t>
      </w:r>
      <w:r w:rsidR="00E32925">
        <w:rPr>
          <w:rFonts w:ascii="Arial" w:hAnsi="Arial" w:cs="Arial"/>
          <w:sz w:val="24"/>
        </w:rPr>
        <w:t>stal K</w:t>
      </w:r>
      <w:r w:rsidR="00971A95">
        <w:rPr>
          <w:rFonts w:ascii="Arial" w:hAnsi="Arial" w:cs="Arial"/>
          <w:sz w:val="24"/>
        </w:rPr>
        <w:t>oncert víťazov Rajeckej hudob</w:t>
      </w:r>
      <w:r w:rsidR="00E32925">
        <w:rPr>
          <w:rFonts w:ascii="Arial" w:hAnsi="Arial" w:cs="Arial"/>
          <w:sz w:val="24"/>
        </w:rPr>
        <w:t>nej jari, ktorý sa uskutočnil v Mirbachovom paláci v </w:t>
      </w:r>
      <w:r w:rsidR="006A2734">
        <w:rPr>
          <w:rFonts w:ascii="Arial" w:hAnsi="Arial" w:cs="Arial"/>
          <w:sz w:val="24"/>
        </w:rPr>
        <w:t>Bratislave</w:t>
      </w:r>
      <w:r w:rsidR="00E32925">
        <w:rPr>
          <w:rFonts w:ascii="Arial" w:hAnsi="Arial" w:cs="Arial"/>
          <w:sz w:val="24"/>
        </w:rPr>
        <w:t xml:space="preserve"> a Slovenskom inštitúte</w:t>
      </w:r>
      <w:r w:rsidR="00E32925" w:rsidRPr="00E32925">
        <w:rPr>
          <w:rFonts w:ascii="Arial" w:hAnsi="Arial" w:cs="Arial"/>
          <w:sz w:val="24"/>
        </w:rPr>
        <w:t xml:space="preserve"> </w:t>
      </w:r>
      <w:r w:rsidR="00E32925">
        <w:rPr>
          <w:rFonts w:ascii="Arial" w:hAnsi="Arial" w:cs="Arial"/>
          <w:sz w:val="24"/>
        </w:rPr>
        <w:t>vo Viedni</w:t>
      </w:r>
      <w:r w:rsidR="006A2734">
        <w:rPr>
          <w:rFonts w:ascii="Arial" w:hAnsi="Arial" w:cs="Arial"/>
          <w:sz w:val="24"/>
        </w:rPr>
        <w:t>.</w:t>
      </w:r>
      <w:r w:rsidR="00D70C29">
        <w:rPr>
          <w:rFonts w:ascii="Arial" w:hAnsi="Arial" w:cs="Arial"/>
          <w:sz w:val="24"/>
        </w:rPr>
        <w:t xml:space="preserve"> Samostatným Komorným koncertom sa husľový súbor predstavil na Festivale Ivana Ballu v Dolnom Kubíne. Vlas</w:t>
      </w:r>
      <w:r w:rsidR="00C20978">
        <w:rPr>
          <w:rFonts w:ascii="Arial" w:hAnsi="Arial" w:cs="Arial"/>
          <w:sz w:val="24"/>
        </w:rPr>
        <w:t>t</w:t>
      </w:r>
      <w:r w:rsidR="00D70C29">
        <w:rPr>
          <w:rFonts w:ascii="Arial" w:hAnsi="Arial" w:cs="Arial"/>
          <w:sz w:val="24"/>
        </w:rPr>
        <w:t xml:space="preserve">ný koncert v Tvrdošíne </w:t>
      </w:r>
      <w:r w:rsidR="00C20978">
        <w:rPr>
          <w:rFonts w:ascii="Arial" w:hAnsi="Arial" w:cs="Arial"/>
          <w:sz w:val="24"/>
        </w:rPr>
        <w:t>odohrala</w:t>
      </w:r>
      <w:r w:rsidR="00D70C29">
        <w:rPr>
          <w:rFonts w:ascii="Arial" w:hAnsi="Arial" w:cs="Arial"/>
          <w:sz w:val="24"/>
        </w:rPr>
        <w:t xml:space="preserve"> aj najúspešnejšia huslistka našej školy</w:t>
      </w:r>
      <w:r w:rsidR="00C20978">
        <w:rPr>
          <w:rFonts w:ascii="Arial" w:hAnsi="Arial" w:cs="Arial"/>
          <w:sz w:val="24"/>
        </w:rPr>
        <w:t xml:space="preserve"> a držiteľka 3. miesta </w:t>
      </w:r>
      <w:r w:rsidR="00D70C29">
        <w:rPr>
          <w:rFonts w:ascii="Arial" w:hAnsi="Arial" w:cs="Arial"/>
          <w:sz w:val="24"/>
        </w:rPr>
        <w:t xml:space="preserve"> </w:t>
      </w:r>
      <w:r w:rsidR="00C20978">
        <w:rPr>
          <w:rFonts w:ascii="Arial" w:hAnsi="Arial" w:cs="Arial"/>
          <w:sz w:val="24"/>
        </w:rPr>
        <w:t>medzinárodnej súťaže Bohdana Warchala Talenty pre Európu</w:t>
      </w:r>
      <w:r w:rsidR="00071740">
        <w:rPr>
          <w:rFonts w:ascii="Arial" w:hAnsi="Arial" w:cs="Arial"/>
          <w:sz w:val="24"/>
        </w:rPr>
        <w:t xml:space="preserve"> v hre na sláčikových nástrojoch</w:t>
      </w:r>
      <w:r w:rsidR="00C20978">
        <w:rPr>
          <w:rFonts w:ascii="Arial" w:hAnsi="Arial" w:cs="Arial"/>
          <w:sz w:val="24"/>
        </w:rPr>
        <w:t xml:space="preserve"> </w:t>
      </w:r>
      <w:r w:rsidR="00D70C29">
        <w:rPr>
          <w:rFonts w:ascii="Arial" w:hAnsi="Arial" w:cs="Arial"/>
          <w:sz w:val="24"/>
        </w:rPr>
        <w:t>Anežka Kurajdová.</w:t>
      </w:r>
      <w:r w:rsidR="00E32925">
        <w:rPr>
          <w:rFonts w:ascii="Arial" w:hAnsi="Arial" w:cs="Arial"/>
          <w:sz w:val="24"/>
        </w:rPr>
        <w:t xml:space="preserve"> Huslisti sa úspešne zúčastnili viacerých medzinárodných a celoslovenských interpretačných súťaží a dielní. Podieľali sa na kultúrnych programoch Čaplovičovej knižnice, MsKS D. Kubín (koncert Nový ro(c)k, 70. výročie pripojenia </w:t>
      </w:r>
      <w:r w:rsidR="00D70C29">
        <w:rPr>
          <w:rFonts w:ascii="Arial" w:hAnsi="Arial" w:cs="Arial"/>
          <w:sz w:val="24"/>
        </w:rPr>
        <w:t>Bysterca k D. Kubínu</w:t>
      </w:r>
      <w:r w:rsidR="00E32925">
        <w:rPr>
          <w:rFonts w:ascii="Arial" w:hAnsi="Arial" w:cs="Arial"/>
          <w:sz w:val="24"/>
        </w:rPr>
        <w:t>)</w:t>
      </w:r>
      <w:r w:rsidR="00D70C29">
        <w:rPr>
          <w:rFonts w:ascii="Arial" w:hAnsi="Arial" w:cs="Arial"/>
          <w:sz w:val="24"/>
        </w:rPr>
        <w:t>. Gitarový súbor prezentoval školu na vlastnom koncerte v trstenskej nemocnici, na oceňovaní žiakov Žilinského kraja (za účasti</w:t>
      </w:r>
      <w:r w:rsidR="00D32DAC">
        <w:rPr>
          <w:rFonts w:ascii="Arial" w:hAnsi="Arial" w:cs="Arial"/>
          <w:sz w:val="24"/>
        </w:rPr>
        <w:t xml:space="preserve"> ministerky školstva Martiny Lubyovej)</w:t>
      </w:r>
      <w:r w:rsidR="00F61A92">
        <w:rPr>
          <w:rFonts w:ascii="Arial" w:hAnsi="Arial" w:cs="Arial"/>
          <w:sz w:val="24"/>
        </w:rPr>
        <w:t xml:space="preserve"> a</w:t>
      </w:r>
      <w:r w:rsidR="00D32DAC">
        <w:rPr>
          <w:rFonts w:ascii="Arial" w:hAnsi="Arial" w:cs="Arial"/>
          <w:sz w:val="24"/>
        </w:rPr>
        <w:t xml:space="preserve"> na otvorení medzinárodného turnaja v para hokeji</w:t>
      </w:r>
      <w:r w:rsidR="00F61A92">
        <w:rPr>
          <w:rFonts w:ascii="Arial" w:hAnsi="Arial" w:cs="Arial"/>
          <w:sz w:val="24"/>
        </w:rPr>
        <w:t xml:space="preserve">. Žiaci gitarového oddelenia sa predstavili aj </w:t>
      </w:r>
      <w:r w:rsidR="00D32DAC">
        <w:rPr>
          <w:rFonts w:ascii="Arial" w:hAnsi="Arial" w:cs="Arial"/>
          <w:sz w:val="24"/>
        </w:rPr>
        <w:t>v programe Oravskej knižnice A. Habovštiaka o A. Radlinskom</w:t>
      </w:r>
      <w:r w:rsidR="00F61A92">
        <w:rPr>
          <w:rFonts w:ascii="Arial" w:hAnsi="Arial" w:cs="Arial"/>
          <w:sz w:val="24"/>
        </w:rPr>
        <w:t>.</w:t>
      </w:r>
      <w:r w:rsidR="00FF6277">
        <w:rPr>
          <w:rFonts w:ascii="Arial" w:hAnsi="Arial" w:cs="Arial"/>
          <w:sz w:val="24"/>
        </w:rPr>
        <w:t xml:space="preserve"> Výnimočne talentovaná </w:t>
      </w:r>
      <w:r w:rsidR="00985F9A">
        <w:rPr>
          <w:rFonts w:ascii="Arial" w:hAnsi="Arial" w:cs="Arial"/>
          <w:sz w:val="24"/>
        </w:rPr>
        <w:t xml:space="preserve">gitaristka Aneta Turčinová získala v súťaži Mladí gitaristi Festivalu Ivana Ballu prvé miesto vo svojej kategórii a potvrdila tak vysokú odbornosť vedenia gitarovej hry v triede pani učiteľky Kláry Hromádkovej. </w:t>
      </w:r>
      <w:r w:rsidR="00F61A92">
        <w:rPr>
          <w:rFonts w:ascii="Arial" w:hAnsi="Arial" w:cs="Arial"/>
          <w:sz w:val="24"/>
        </w:rPr>
        <w:t xml:space="preserve"> </w:t>
      </w:r>
    </w:p>
    <w:p w:rsidR="00A767EE" w:rsidRPr="00A767EE" w:rsidRDefault="00F61A92" w:rsidP="004523F2">
      <w:pPr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V tomto školskom roku v</w:t>
      </w:r>
      <w:r w:rsidR="00C20978">
        <w:rPr>
          <w:rFonts w:ascii="Arial" w:hAnsi="Arial" w:cs="Arial"/>
          <w:sz w:val="24"/>
        </w:rPr>
        <w:t>znikol pod aktívnym vedením</w:t>
      </w:r>
      <w:r>
        <w:rPr>
          <w:rFonts w:ascii="Arial" w:hAnsi="Arial" w:cs="Arial"/>
          <w:sz w:val="24"/>
        </w:rPr>
        <w:t xml:space="preserve"> Dany Sojčákovej aj akordeónový súbor. Predstavil sa </w:t>
      </w:r>
      <w:r w:rsidR="00907691">
        <w:rPr>
          <w:rFonts w:ascii="Arial" w:hAnsi="Arial" w:cs="Arial"/>
          <w:sz w:val="24"/>
        </w:rPr>
        <w:t>vystúpením v mestskom programe Dňa detí a s nadšením sa členovia súboru zišli aj počas prázdnin na vystúpení vo folklórnom programe Párnického švábkobrania. Akordeonisti sa podieľali svojou hrou napríklad na programe vernisáží výstav (Čaro dreva, O najkrajšiu kraslicu – OKS D. Kubín), akcií ako Deň detí na G</w:t>
      </w:r>
      <w:r w:rsidR="000625D6">
        <w:rPr>
          <w:rFonts w:ascii="Arial" w:hAnsi="Arial" w:cs="Arial"/>
          <w:sz w:val="24"/>
        </w:rPr>
        <w:t>äceli a</w:t>
      </w:r>
      <w:r w:rsidR="00907691">
        <w:rPr>
          <w:rFonts w:ascii="Arial" w:hAnsi="Arial" w:cs="Arial"/>
          <w:sz w:val="24"/>
        </w:rPr>
        <w:t xml:space="preserve"> Folklórny deň Kubína</w:t>
      </w:r>
      <w:r w:rsidR="000625D6">
        <w:rPr>
          <w:rFonts w:ascii="Arial" w:hAnsi="Arial" w:cs="Arial"/>
          <w:sz w:val="24"/>
        </w:rPr>
        <w:t xml:space="preserve"> spoločne s tanečným odborom.</w:t>
      </w:r>
      <w:r w:rsidR="00907691">
        <w:rPr>
          <w:rFonts w:ascii="Arial" w:hAnsi="Arial" w:cs="Arial"/>
          <w:sz w:val="24"/>
        </w:rPr>
        <w:t xml:space="preserve"> </w:t>
      </w:r>
      <w:r w:rsidR="002323BA">
        <w:rPr>
          <w:rFonts w:ascii="Arial" w:hAnsi="Arial" w:cs="Arial"/>
          <w:sz w:val="24"/>
        </w:rPr>
        <w:t> </w:t>
      </w:r>
      <w:r w:rsidR="000625D6">
        <w:rPr>
          <w:rFonts w:ascii="Arial" w:hAnsi="Arial" w:cs="Arial"/>
          <w:sz w:val="24"/>
        </w:rPr>
        <w:t>Klavírne oddelenie zorganizovalo M</w:t>
      </w:r>
      <w:r w:rsidR="002323BA">
        <w:rPr>
          <w:rFonts w:ascii="Arial" w:hAnsi="Arial" w:cs="Arial"/>
          <w:sz w:val="24"/>
        </w:rPr>
        <w:t>etodický deň hry na klavíry s </w:t>
      </w:r>
      <w:r w:rsidR="000625D6">
        <w:rPr>
          <w:rFonts w:ascii="Arial" w:hAnsi="Arial" w:cs="Arial"/>
          <w:sz w:val="24"/>
        </w:rPr>
        <w:t>Mgr</w:t>
      </w:r>
      <w:r w:rsidR="002323BA">
        <w:rPr>
          <w:rFonts w:ascii="Arial" w:hAnsi="Arial" w:cs="Arial"/>
          <w:sz w:val="24"/>
        </w:rPr>
        <w:t xml:space="preserve">. </w:t>
      </w:r>
      <w:r w:rsidR="000625D6">
        <w:rPr>
          <w:rFonts w:ascii="Arial" w:hAnsi="Arial" w:cs="Arial"/>
          <w:sz w:val="24"/>
        </w:rPr>
        <w:t xml:space="preserve">Veronikou Chmeliarovou Lievajovou a školské kolo súťaže Klavírna Orava. </w:t>
      </w:r>
      <w:r w:rsidR="00985F9A">
        <w:rPr>
          <w:rFonts w:ascii="Arial" w:hAnsi="Arial" w:cs="Arial"/>
          <w:sz w:val="24"/>
        </w:rPr>
        <w:t>P</w:t>
      </w:r>
      <w:r w:rsidR="000625D6">
        <w:rPr>
          <w:rFonts w:ascii="Arial" w:hAnsi="Arial" w:cs="Arial"/>
          <w:sz w:val="24"/>
        </w:rPr>
        <w:t>rezentovali svoje interpretač</w:t>
      </w:r>
      <w:r w:rsidR="006C7D4E">
        <w:rPr>
          <w:rFonts w:ascii="Arial" w:hAnsi="Arial" w:cs="Arial"/>
          <w:sz w:val="24"/>
        </w:rPr>
        <w:t>né umenie na akciách mesta ako D</w:t>
      </w:r>
      <w:r w:rsidR="000625D6">
        <w:rPr>
          <w:rFonts w:ascii="Arial" w:hAnsi="Arial" w:cs="Arial"/>
          <w:sz w:val="24"/>
        </w:rPr>
        <w:t>eň učiteľov a Naj športovec roka.</w:t>
      </w:r>
      <w:r w:rsidR="00985F9A">
        <w:rPr>
          <w:rFonts w:ascii="Arial" w:hAnsi="Arial" w:cs="Arial"/>
          <w:sz w:val="24"/>
        </w:rPr>
        <w:t xml:space="preserve"> Podieľali sa korepetíciami hlavne na úspechoch huslistov a spevákov.</w:t>
      </w:r>
      <w:r w:rsidR="00F434EF">
        <w:rPr>
          <w:rFonts w:ascii="Arial" w:hAnsi="Arial" w:cs="Arial"/>
          <w:sz w:val="24"/>
        </w:rPr>
        <w:t xml:space="preserve"> </w:t>
      </w:r>
    </w:p>
    <w:p w:rsidR="00670A44" w:rsidRDefault="00A767EE" w:rsidP="00670A44">
      <w:pPr>
        <w:spacing w:after="0"/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>Výtvarný odbor sa</w:t>
      </w:r>
      <w:r w:rsidR="00FB6FFB">
        <w:rPr>
          <w:rFonts w:ascii="Arial" w:hAnsi="Arial" w:cs="Arial"/>
          <w:sz w:val="24"/>
        </w:rPr>
        <w:t xml:space="preserve"> opäť</w:t>
      </w:r>
      <w:r w:rsidRPr="00A767EE">
        <w:rPr>
          <w:rFonts w:ascii="Arial" w:hAnsi="Arial" w:cs="Arial"/>
          <w:sz w:val="24"/>
        </w:rPr>
        <w:t xml:space="preserve"> prezentoval </w:t>
      </w:r>
      <w:r w:rsidR="00985F9A">
        <w:rPr>
          <w:rFonts w:ascii="Arial" w:hAnsi="Arial" w:cs="Arial"/>
          <w:sz w:val="24"/>
        </w:rPr>
        <w:t xml:space="preserve">výtvarnými prácami detí prípravného štúdia na medzinárodnej súťaži </w:t>
      </w:r>
      <w:r w:rsidR="00D84868">
        <w:rPr>
          <w:rFonts w:ascii="Arial" w:hAnsi="Arial" w:cs="Arial"/>
          <w:sz w:val="24"/>
        </w:rPr>
        <w:t xml:space="preserve">Žitnoostrovné pastelky v Dunajskej Strede. Porota súťaže pri príležitosti 20-teho ročníka súťaže udelila škole </w:t>
      </w:r>
      <w:r w:rsidR="00C20978">
        <w:rPr>
          <w:rFonts w:ascii="Arial" w:hAnsi="Arial" w:cs="Arial"/>
          <w:sz w:val="24"/>
        </w:rPr>
        <w:t>a pedagógovi</w:t>
      </w:r>
      <w:r w:rsidR="0025717B">
        <w:rPr>
          <w:rFonts w:ascii="Arial" w:hAnsi="Arial" w:cs="Arial"/>
          <w:sz w:val="24"/>
        </w:rPr>
        <w:t xml:space="preserve"> Danielovi Marčekovi diplom za dlhodobú vysokoodborn</w:t>
      </w:r>
      <w:r w:rsidR="00670A44">
        <w:rPr>
          <w:rFonts w:ascii="Arial" w:hAnsi="Arial" w:cs="Arial"/>
          <w:sz w:val="24"/>
        </w:rPr>
        <w:t xml:space="preserve">ú prípravu mladých výtvarníkov. </w:t>
      </w:r>
    </w:p>
    <w:p w:rsidR="000E2E0D" w:rsidRDefault="00670A44" w:rsidP="004523F2">
      <w:pPr>
        <w:ind w:left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5A5032">
        <w:rPr>
          <w:rFonts w:ascii="Arial" w:hAnsi="Arial" w:cs="Arial"/>
          <w:sz w:val="24"/>
        </w:rPr>
        <w:t>Žiaci</w:t>
      </w:r>
      <w:r>
        <w:rPr>
          <w:rFonts w:ascii="Arial" w:hAnsi="Arial" w:cs="Arial"/>
          <w:sz w:val="24"/>
        </w:rPr>
        <w:t xml:space="preserve"> vystavovali a boli úspešní na viacerých súťažiach a prehliadkach: Renoir v Bratislave,</w:t>
      </w:r>
      <w:r w:rsidR="005A5032">
        <w:rPr>
          <w:rFonts w:ascii="Arial" w:hAnsi="Arial" w:cs="Arial"/>
          <w:sz w:val="24"/>
        </w:rPr>
        <w:t xml:space="preserve"> Žitnoostrov</w:t>
      </w:r>
      <w:r>
        <w:rPr>
          <w:rFonts w:ascii="Arial" w:hAnsi="Arial" w:cs="Arial"/>
          <w:sz w:val="24"/>
        </w:rPr>
        <w:t xml:space="preserve">né pastelky v Dunajskej Strede, </w:t>
      </w:r>
      <w:r w:rsidR="005A5032">
        <w:rPr>
          <w:rFonts w:ascii="Arial" w:hAnsi="Arial" w:cs="Arial"/>
          <w:sz w:val="24"/>
        </w:rPr>
        <w:t>Vesmír očami detí v</w:t>
      </w:r>
      <w:r>
        <w:rPr>
          <w:rFonts w:ascii="Arial" w:hAnsi="Arial" w:cs="Arial"/>
          <w:sz w:val="24"/>
        </w:rPr>
        <w:t> </w:t>
      </w:r>
      <w:r w:rsidR="005A5032">
        <w:rPr>
          <w:rFonts w:ascii="Arial" w:hAnsi="Arial" w:cs="Arial"/>
          <w:sz w:val="24"/>
        </w:rPr>
        <w:t>Hurbanove</w:t>
      </w:r>
      <w:r>
        <w:rPr>
          <w:rFonts w:ascii="Arial" w:hAnsi="Arial" w:cs="Arial"/>
          <w:sz w:val="24"/>
        </w:rPr>
        <w:t>, Vianočná pohľadnica v</w:t>
      </w:r>
      <w:r w:rsidR="005A5032">
        <w:rPr>
          <w:rFonts w:ascii="Arial" w:hAnsi="Arial" w:cs="Arial"/>
          <w:sz w:val="24"/>
        </w:rPr>
        <w:t> D.</w:t>
      </w:r>
      <w:r>
        <w:rPr>
          <w:rFonts w:ascii="Arial" w:hAnsi="Arial" w:cs="Arial"/>
          <w:sz w:val="24"/>
        </w:rPr>
        <w:t xml:space="preserve"> </w:t>
      </w:r>
      <w:r w:rsidR="005A5032">
        <w:rPr>
          <w:rFonts w:ascii="Arial" w:hAnsi="Arial" w:cs="Arial"/>
          <w:sz w:val="24"/>
        </w:rPr>
        <w:t>Kubíne</w:t>
      </w:r>
      <w:r>
        <w:rPr>
          <w:rFonts w:ascii="Arial" w:hAnsi="Arial" w:cs="Arial"/>
          <w:sz w:val="24"/>
        </w:rPr>
        <w:t xml:space="preserve">, </w:t>
      </w:r>
      <w:r w:rsidR="002E58B6">
        <w:rPr>
          <w:rFonts w:ascii="Arial" w:hAnsi="Arial" w:cs="Arial"/>
          <w:sz w:val="24"/>
        </w:rPr>
        <w:t>Medzinárodná detská výtvarná výstava Lidice 2019 a iných</w:t>
      </w:r>
      <w:r w:rsidR="00C52058">
        <w:rPr>
          <w:rFonts w:ascii="Arial" w:hAnsi="Arial" w:cs="Arial"/>
          <w:sz w:val="24"/>
        </w:rPr>
        <w:t>.</w:t>
      </w:r>
      <w:r w:rsidR="002E58B6">
        <w:rPr>
          <w:rFonts w:ascii="Arial" w:hAnsi="Arial" w:cs="Arial"/>
          <w:sz w:val="24"/>
        </w:rPr>
        <w:t xml:space="preserve"> Spolu s MsÚ Dolný Kubín a Oravskou knižnicou sme </w:t>
      </w:r>
      <w:r w:rsidR="00A767EE" w:rsidRPr="00A767EE">
        <w:rPr>
          <w:rFonts w:ascii="Arial" w:hAnsi="Arial" w:cs="Arial"/>
          <w:sz w:val="24"/>
        </w:rPr>
        <w:t xml:space="preserve"> </w:t>
      </w:r>
      <w:r w:rsidR="002E58B6">
        <w:rPr>
          <w:rFonts w:ascii="Arial" w:hAnsi="Arial" w:cs="Arial"/>
          <w:sz w:val="24"/>
        </w:rPr>
        <w:t xml:space="preserve">zorganizovali k mesiacu knihy výstavu „Čítaj!“. </w:t>
      </w:r>
      <w:r w:rsidR="00A767EE" w:rsidRPr="00A767EE">
        <w:rPr>
          <w:rFonts w:ascii="Arial" w:hAnsi="Arial" w:cs="Arial"/>
          <w:sz w:val="24"/>
        </w:rPr>
        <w:t xml:space="preserve">V priestoroch MsKS D. Kubín </w:t>
      </w:r>
      <w:r w:rsidR="002E58B6">
        <w:rPr>
          <w:rFonts w:ascii="Arial" w:hAnsi="Arial" w:cs="Arial"/>
          <w:sz w:val="24"/>
        </w:rPr>
        <w:t>bola nainštalovaná tradičná</w:t>
      </w:r>
      <w:r w:rsidR="00A767EE" w:rsidRPr="00A767EE">
        <w:rPr>
          <w:rFonts w:ascii="Arial" w:hAnsi="Arial" w:cs="Arial"/>
          <w:sz w:val="24"/>
        </w:rPr>
        <w:t xml:space="preserve"> </w:t>
      </w:r>
      <w:r w:rsidR="00C52058">
        <w:rPr>
          <w:rFonts w:ascii="Arial" w:hAnsi="Arial" w:cs="Arial"/>
          <w:sz w:val="24"/>
        </w:rPr>
        <w:t>V</w:t>
      </w:r>
      <w:r w:rsidR="002E58B6">
        <w:rPr>
          <w:rFonts w:ascii="Arial" w:hAnsi="Arial" w:cs="Arial"/>
          <w:sz w:val="24"/>
        </w:rPr>
        <w:t>ýstava</w:t>
      </w:r>
      <w:r w:rsidR="00A767EE" w:rsidRPr="00A767EE">
        <w:rPr>
          <w:rFonts w:ascii="Arial" w:hAnsi="Arial" w:cs="Arial"/>
          <w:sz w:val="24"/>
        </w:rPr>
        <w:t xml:space="preserve"> </w:t>
      </w:r>
      <w:r w:rsidR="00C52058">
        <w:rPr>
          <w:rFonts w:ascii="Arial" w:hAnsi="Arial" w:cs="Arial"/>
          <w:sz w:val="24"/>
        </w:rPr>
        <w:t>a</w:t>
      </w:r>
      <w:r w:rsidR="00A767EE" w:rsidRPr="00A767EE">
        <w:rPr>
          <w:rFonts w:ascii="Arial" w:hAnsi="Arial" w:cs="Arial"/>
          <w:sz w:val="24"/>
        </w:rPr>
        <w:t>bsolventov</w:t>
      </w:r>
      <w:r w:rsidR="00C52058">
        <w:rPr>
          <w:rFonts w:ascii="Arial" w:hAnsi="Arial" w:cs="Arial"/>
          <w:sz w:val="24"/>
        </w:rPr>
        <w:t xml:space="preserve"> výtvarného</w:t>
      </w:r>
      <w:r w:rsidR="00A767EE" w:rsidRPr="00A767EE">
        <w:rPr>
          <w:rFonts w:ascii="Arial" w:hAnsi="Arial" w:cs="Arial"/>
          <w:sz w:val="24"/>
        </w:rPr>
        <w:t xml:space="preserve"> odboru. </w:t>
      </w:r>
      <w:r w:rsidR="00C52058">
        <w:rPr>
          <w:rFonts w:ascii="Arial" w:hAnsi="Arial" w:cs="Arial"/>
          <w:sz w:val="24"/>
        </w:rPr>
        <w:t>Realizovali sme</w:t>
      </w:r>
      <w:r w:rsidR="00A767EE" w:rsidRPr="00A767EE">
        <w:rPr>
          <w:rFonts w:ascii="Arial" w:hAnsi="Arial" w:cs="Arial"/>
          <w:sz w:val="24"/>
        </w:rPr>
        <w:t xml:space="preserve"> výstav</w:t>
      </w:r>
      <w:r w:rsidR="00C52058">
        <w:rPr>
          <w:rFonts w:ascii="Arial" w:hAnsi="Arial" w:cs="Arial"/>
          <w:sz w:val="24"/>
        </w:rPr>
        <w:t>u oravských výtvarníkov</w:t>
      </w:r>
      <w:r w:rsidR="000773C4">
        <w:rPr>
          <w:rFonts w:ascii="Arial" w:hAnsi="Arial" w:cs="Arial"/>
          <w:sz w:val="24"/>
        </w:rPr>
        <w:t xml:space="preserve"> Inšpirácie 201</w:t>
      </w:r>
      <w:r w:rsidR="002E58B6">
        <w:rPr>
          <w:rFonts w:ascii="Arial" w:hAnsi="Arial" w:cs="Arial"/>
          <w:sz w:val="24"/>
        </w:rPr>
        <w:t>9</w:t>
      </w:r>
      <w:r w:rsidR="00A767EE" w:rsidRPr="00A767EE">
        <w:rPr>
          <w:rFonts w:ascii="Arial" w:hAnsi="Arial" w:cs="Arial"/>
          <w:sz w:val="24"/>
        </w:rPr>
        <w:t>, ktorú</w:t>
      </w:r>
      <w:r w:rsidR="002E58B6">
        <w:rPr>
          <w:rFonts w:ascii="Arial" w:hAnsi="Arial" w:cs="Arial"/>
          <w:sz w:val="24"/>
        </w:rPr>
        <w:t xml:space="preserve"> finančne</w:t>
      </w:r>
      <w:r w:rsidR="00A767EE" w:rsidRPr="00A767EE">
        <w:rPr>
          <w:rFonts w:ascii="Arial" w:hAnsi="Arial" w:cs="Arial"/>
          <w:sz w:val="24"/>
        </w:rPr>
        <w:t xml:space="preserve"> podporilo aj mesto Dolný Kubín. </w:t>
      </w:r>
      <w:r w:rsidR="00C52058">
        <w:rPr>
          <w:rFonts w:ascii="Arial" w:hAnsi="Arial" w:cs="Arial"/>
          <w:sz w:val="24"/>
        </w:rPr>
        <w:t>1</w:t>
      </w:r>
      <w:r w:rsidR="002E58B6">
        <w:rPr>
          <w:rFonts w:ascii="Arial" w:hAnsi="Arial" w:cs="Arial"/>
          <w:sz w:val="24"/>
        </w:rPr>
        <w:t>. mája 2019</w:t>
      </w:r>
      <w:r w:rsidR="00C52058">
        <w:rPr>
          <w:rFonts w:ascii="Arial" w:hAnsi="Arial" w:cs="Arial"/>
          <w:sz w:val="24"/>
        </w:rPr>
        <w:t xml:space="preserve"> sme zorganizovali</w:t>
      </w:r>
      <w:r w:rsidR="004D065C">
        <w:rPr>
          <w:rFonts w:ascii="Arial" w:hAnsi="Arial" w:cs="Arial"/>
          <w:sz w:val="24"/>
        </w:rPr>
        <w:t xml:space="preserve"> v spolupráci s OZ Inšpirácie</w:t>
      </w:r>
      <w:r w:rsidR="002E58B6">
        <w:rPr>
          <w:rFonts w:ascii="Arial" w:hAnsi="Arial" w:cs="Arial"/>
          <w:sz w:val="24"/>
        </w:rPr>
        <w:t xml:space="preserve"> tvorivú</w:t>
      </w:r>
      <w:r w:rsidR="00A767EE" w:rsidRPr="00A767EE">
        <w:rPr>
          <w:rFonts w:ascii="Arial" w:hAnsi="Arial" w:cs="Arial"/>
          <w:sz w:val="24"/>
        </w:rPr>
        <w:t xml:space="preserve"> diel</w:t>
      </w:r>
      <w:r w:rsidR="002E58B6">
        <w:rPr>
          <w:rFonts w:ascii="Arial" w:hAnsi="Arial" w:cs="Arial"/>
          <w:sz w:val="24"/>
        </w:rPr>
        <w:t>ňu</w:t>
      </w:r>
      <w:r w:rsidR="00A767EE" w:rsidRPr="00A767EE">
        <w:rPr>
          <w:rFonts w:ascii="Arial" w:hAnsi="Arial" w:cs="Arial"/>
          <w:sz w:val="24"/>
        </w:rPr>
        <w:t xml:space="preserve"> </w:t>
      </w:r>
      <w:r w:rsidR="00C25717">
        <w:rPr>
          <w:rFonts w:ascii="Arial" w:hAnsi="Arial" w:cs="Arial"/>
          <w:sz w:val="24"/>
        </w:rPr>
        <w:t>„</w:t>
      </w:r>
      <w:r w:rsidR="002E58B6">
        <w:rPr>
          <w:rFonts w:ascii="Arial" w:hAnsi="Arial" w:cs="Arial"/>
          <w:sz w:val="24"/>
        </w:rPr>
        <w:t>Grafické alternatívy</w:t>
      </w:r>
      <w:r w:rsidR="00C25717">
        <w:rPr>
          <w:rFonts w:ascii="Arial" w:hAnsi="Arial" w:cs="Arial"/>
          <w:sz w:val="24"/>
        </w:rPr>
        <w:t>“</w:t>
      </w:r>
      <w:r w:rsidR="002E58B6">
        <w:rPr>
          <w:rFonts w:ascii="Arial" w:hAnsi="Arial" w:cs="Arial"/>
          <w:sz w:val="24"/>
        </w:rPr>
        <w:t xml:space="preserve"> </w:t>
      </w:r>
      <w:r w:rsidR="00A767EE" w:rsidRPr="00A767EE">
        <w:rPr>
          <w:rFonts w:ascii="Arial" w:hAnsi="Arial" w:cs="Arial"/>
          <w:sz w:val="24"/>
        </w:rPr>
        <w:t>zameran</w:t>
      </w:r>
      <w:r w:rsidR="002E58B6">
        <w:rPr>
          <w:rFonts w:ascii="Arial" w:hAnsi="Arial" w:cs="Arial"/>
          <w:sz w:val="24"/>
        </w:rPr>
        <w:t>ú</w:t>
      </w:r>
      <w:r w:rsidR="000E2E0D">
        <w:rPr>
          <w:rFonts w:ascii="Arial" w:hAnsi="Arial" w:cs="Arial"/>
          <w:sz w:val="24"/>
        </w:rPr>
        <w:t xml:space="preserve"> želatínovú tlač a iné</w:t>
      </w:r>
      <w:r w:rsidR="002E58B6">
        <w:rPr>
          <w:rFonts w:ascii="Arial" w:hAnsi="Arial" w:cs="Arial"/>
          <w:sz w:val="24"/>
        </w:rPr>
        <w:t xml:space="preserve"> alternatívne postupy pri</w:t>
      </w:r>
      <w:r w:rsidR="000E2E0D">
        <w:rPr>
          <w:rFonts w:ascii="Arial" w:hAnsi="Arial" w:cs="Arial"/>
          <w:sz w:val="24"/>
        </w:rPr>
        <w:t xml:space="preserve"> tvorbe umeleckej</w:t>
      </w:r>
      <w:r w:rsidR="002E58B6">
        <w:rPr>
          <w:rFonts w:ascii="Arial" w:hAnsi="Arial" w:cs="Arial"/>
          <w:sz w:val="24"/>
        </w:rPr>
        <w:t xml:space="preserve"> </w:t>
      </w:r>
      <w:r w:rsidR="000E2E0D">
        <w:rPr>
          <w:rFonts w:ascii="Arial" w:hAnsi="Arial" w:cs="Arial"/>
          <w:sz w:val="24"/>
        </w:rPr>
        <w:t>grafiky</w:t>
      </w:r>
      <w:r w:rsidR="00C25717">
        <w:rPr>
          <w:rFonts w:ascii="Arial" w:hAnsi="Arial" w:cs="Arial"/>
          <w:sz w:val="24"/>
        </w:rPr>
        <w:t xml:space="preserve"> v školských podmienkach</w:t>
      </w:r>
      <w:r w:rsidR="000E2E0D">
        <w:rPr>
          <w:rFonts w:ascii="Arial" w:hAnsi="Arial" w:cs="Arial"/>
          <w:sz w:val="24"/>
        </w:rPr>
        <w:t>.</w:t>
      </w:r>
      <w:r w:rsidR="007230AF">
        <w:rPr>
          <w:rFonts w:ascii="Arial" w:hAnsi="Arial" w:cs="Arial"/>
          <w:sz w:val="24"/>
        </w:rPr>
        <w:t xml:space="preserve"> Tento projekt tiež finančne podporilo mesto Dolný Kubín a zúčastnilo sa ho viacero pedagógov z Oravy a Liptova. </w:t>
      </w:r>
    </w:p>
    <w:p w:rsidR="00A767EE" w:rsidRPr="00A767EE" w:rsidRDefault="000E2E0D" w:rsidP="004523F2">
      <w:pPr>
        <w:ind w:left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A767EE" w:rsidRPr="00A767EE">
        <w:rPr>
          <w:rFonts w:ascii="Arial" w:hAnsi="Arial" w:cs="Arial"/>
          <w:sz w:val="24"/>
        </w:rPr>
        <w:t>Tanečný odbor sa prezentuje zameraním na folklór a ľudový tanec</w:t>
      </w:r>
      <w:r>
        <w:rPr>
          <w:rFonts w:ascii="Arial" w:hAnsi="Arial" w:cs="Arial"/>
          <w:sz w:val="24"/>
        </w:rPr>
        <w:t>. Ž</w:t>
      </w:r>
      <w:r w:rsidR="00A767EE" w:rsidRPr="00A767EE">
        <w:rPr>
          <w:rFonts w:ascii="Arial" w:hAnsi="Arial" w:cs="Arial"/>
          <w:sz w:val="24"/>
        </w:rPr>
        <w:t xml:space="preserve">iaci sa viackrát s úspechom predstavili </w:t>
      </w:r>
      <w:r w:rsidR="00C52058">
        <w:rPr>
          <w:rFonts w:ascii="Arial" w:hAnsi="Arial" w:cs="Arial"/>
          <w:sz w:val="24"/>
        </w:rPr>
        <w:t>na programe Koncertu pre mesto, Folkl</w:t>
      </w:r>
      <w:r>
        <w:rPr>
          <w:rFonts w:ascii="Arial" w:hAnsi="Arial" w:cs="Arial"/>
          <w:sz w:val="24"/>
        </w:rPr>
        <w:t>órnom dni Dolného</w:t>
      </w:r>
      <w:r w:rsidR="0046669E">
        <w:rPr>
          <w:rFonts w:ascii="Arial" w:hAnsi="Arial" w:cs="Arial"/>
          <w:sz w:val="24"/>
        </w:rPr>
        <w:t xml:space="preserve"> Kubína. Pripravili pre verejnosť aj </w:t>
      </w:r>
      <w:r>
        <w:rPr>
          <w:rFonts w:ascii="Arial" w:hAnsi="Arial" w:cs="Arial"/>
          <w:sz w:val="24"/>
        </w:rPr>
        <w:t>k</w:t>
      </w:r>
      <w:r w:rsidR="0046669E">
        <w:rPr>
          <w:rFonts w:ascii="Arial" w:hAnsi="Arial" w:cs="Arial"/>
          <w:sz w:val="24"/>
        </w:rPr>
        <w:t>oncert</w:t>
      </w:r>
      <w:r>
        <w:rPr>
          <w:rFonts w:ascii="Arial" w:hAnsi="Arial" w:cs="Arial"/>
          <w:sz w:val="24"/>
        </w:rPr>
        <w:t xml:space="preserve"> čerpajúci z ľudových</w:t>
      </w:r>
      <w:r w:rsidR="0046669E">
        <w:rPr>
          <w:rFonts w:ascii="Arial" w:hAnsi="Arial" w:cs="Arial"/>
          <w:sz w:val="24"/>
        </w:rPr>
        <w:t xml:space="preserve"> zvykov a tradícií v</w:t>
      </w:r>
      <w:r>
        <w:rPr>
          <w:rFonts w:ascii="Arial" w:hAnsi="Arial" w:cs="Arial"/>
          <w:sz w:val="24"/>
        </w:rPr>
        <w:t> </w:t>
      </w:r>
      <w:r w:rsidR="0046669E">
        <w:rPr>
          <w:rFonts w:ascii="Arial" w:hAnsi="Arial" w:cs="Arial"/>
          <w:sz w:val="24"/>
        </w:rPr>
        <w:t>MsKS</w:t>
      </w:r>
      <w:r>
        <w:rPr>
          <w:rFonts w:ascii="Arial" w:hAnsi="Arial" w:cs="Arial"/>
          <w:sz w:val="24"/>
        </w:rPr>
        <w:t xml:space="preserve"> D. Kubín</w:t>
      </w:r>
      <w:r w:rsidR="0046669E">
        <w:rPr>
          <w:rFonts w:ascii="Arial" w:hAnsi="Arial" w:cs="Arial"/>
          <w:sz w:val="24"/>
        </w:rPr>
        <w:t>.</w:t>
      </w:r>
    </w:p>
    <w:p w:rsidR="00A767EE" w:rsidRPr="00A767EE" w:rsidRDefault="00A767EE" w:rsidP="004523F2">
      <w:pPr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b/>
          <w:sz w:val="24"/>
        </w:rPr>
        <w:t>Prehľad akcií a vystúpení školy tvorí samostatnú prílohu tejto správy</w:t>
      </w:r>
      <w:r w:rsidRPr="00A767EE">
        <w:rPr>
          <w:rFonts w:ascii="Arial" w:hAnsi="Arial" w:cs="Arial"/>
          <w:sz w:val="24"/>
        </w:rPr>
        <w:t xml:space="preserve">. </w:t>
      </w:r>
    </w:p>
    <w:p w:rsidR="00A767EE" w:rsidRPr="00A767EE" w:rsidRDefault="00A767EE" w:rsidP="004523F2">
      <w:pPr>
        <w:spacing w:after="0"/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 xml:space="preserve">          Škola aktívne spolupracuje so základnými a materskými školami okresu,</w:t>
      </w:r>
      <w:r w:rsidR="00C607E1">
        <w:rPr>
          <w:rFonts w:ascii="Arial" w:hAnsi="Arial" w:cs="Arial"/>
          <w:sz w:val="24"/>
        </w:rPr>
        <w:t xml:space="preserve"> Mestským úradom v D. Kubíne,</w:t>
      </w:r>
      <w:r w:rsidRPr="00A767EE">
        <w:rPr>
          <w:rFonts w:ascii="Arial" w:hAnsi="Arial" w:cs="Arial"/>
          <w:sz w:val="24"/>
        </w:rPr>
        <w:t xml:space="preserve"> Mestským</w:t>
      </w:r>
      <w:r>
        <w:rPr>
          <w:rFonts w:ascii="Arial" w:hAnsi="Arial" w:cs="Arial"/>
          <w:sz w:val="24"/>
        </w:rPr>
        <w:t xml:space="preserve"> </w:t>
      </w:r>
      <w:r w:rsidRPr="00A767EE">
        <w:rPr>
          <w:rFonts w:ascii="Arial" w:hAnsi="Arial" w:cs="Arial"/>
          <w:sz w:val="24"/>
        </w:rPr>
        <w:t>kultúrnym strediskom v Dolnom Kubíne, Oravským kultúrnym</w:t>
      </w:r>
      <w:r w:rsidR="00C607E1">
        <w:rPr>
          <w:rFonts w:ascii="Arial" w:hAnsi="Arial" w:cs="Arial"/>
          <w:sz w:val="24"/>
        </w:rPr>
        <w:t xml:space="preserve"> strediskom, Oravskou galériou,</w:t>
      </w:r>
      <w:r w:rsidRPr="00A767EE">
        <w:rPr>
          <w:rFonts w:ascii="Arial" w:hAnsi="Arial" w:cs="Arial"/>
          <w:sz w:val="24"/>
        </w:rPr>
        <w:t> Oravskou knižnicou A. Habovštiaka</w:t>
      </w:r>
      <w:r w:rsidR="00C607E1">
        <w:rPr>
          <w:rFonts w:ascii="Arial" w:hAnsi="Arial" w:cs="Arial"/>
          <w:sz w:val="24"/>
        </w:rPr>
        <w:t>,</w:t>
      </w:r>
      <w:r w:rsidR="0046669E">
        <w:rPr>
          <w:rFonts w:ascii="Arial" w:hAnsi="Arial" w:cs="Arial"/>
          <w:sz w:val="24"/>
        </w:rPr>
        <w:t xml:space="preserve"> Múzeom P. O. Hviezdoslava,</w:t>
      </w:r>
      <w:r w:rsidR="00C607E1">
        <w:rPr>
          <w:rFonts w:ascii="Arial" w:hAnsi="Arial" w:cs="Arial"/>
          <w:sz w:val="24"/>
        </w:rPr>
        <w:t xml:space="preserve"> </w:t>
      </w:r>
      <w:r w:rsidR="0084369D">
        <w:rPr>
          <w:rFonts w:ascii="Arial" w:hAnsi="Arial" w:cs="Arial"/>
          <w:sz w:val="24"/>
        </w:rPr>
        <w:t xml:space="preserve">Evanjelickým farským úradom a. v. v D. Kubíne, </w:t>
      </w:r>
      <w:r w:rsidR="004D065C">
        <w:rPr>
          <w:rFonts w:ascii="Arial" w:hAnsi="Arial" w:cs="Arial"/>
          <w:sz w:val="24"/>
        </w:rPr>
        <w:t>OZ</w:t>
      </w:r>
      <w:r w:rsidR="00C607E1">
        <w:rPr>
          <w:rFonts w:ascii="Arial" w:hAnsi="Arial" w:cs="Arial"/>
          <w:sz w:val="24"/>
        </w:rPr>
        <w:t xml:space="preserve"> Ballula (ako združením rodičov a priateľov školy) a </w:t>
      </w:r>
      <w:r w:rsidR="004D065C">
        <w:rPr>
          <w:rFonts w:ascii="Arial" w:hAnsi="Arial" w:cs="Arial"/>
          <w:sz w:val="24"/>
        </w:rPr>
        <w:t>OZ</w:t>
      </w:r>
      <w:r w:rsidR="00C607E1">
        <w:rPr>
          <w:rFonts w:ascii="Arial" w:hAnsi="Arial" w:cs="Arial"/>
          <w:sz w:val="24"/>
        </w:rPr>
        <w:t xml:space="preserve"> Inšpirácie (ako združením</w:t>
      </w:r>
      <w:r w:rsidR="0046669E">
        <w:rPr>
          <w:rFonts w:ascii="Arial" w:hAnsi="Arial" w:cs="Arial"/>
          <w:sz w:val="24"/>
        </w:rPr>
        <w:t xml:space="preserve"> výtvarných tvorcov</w:t>
      </w:r>
      <w:r w:rsidR="00C607E1">
        <w:rPr>
          <w:rFonts w:ascii="Arial" w:hAnsi="Arial" w:cs="Arial"/>
          <w:sz w:val="24"/>
        </w:rPr>
        <w:t xml:space="preserve">) </w:t>
      </w:r>
      <w:r w:rsidRPr="00A767EE">
        <w:rPr>
          <w:rFonts w:ascii="Arial" w:hAnsi="Arial" w:cs="Arial"/>
          <w:sz w:val="24"/>
        </w:rPr>
        <w:t>pri kultúrnych programoch</w:t>
      </w:r>
      <w:r w:rsidR="00851657">
        <w:rPr>
          <w:rFonts w:ascii="Arial" w:hAnsi="Arial" w:cs="Arial"/>
          <w:sz w:val="24"/>
        </w:rPr>
        <w:t>, súťažiach, prehliadkach,</w:t>
      </w:r>
      <w:r w:rsidRPr="00A767EE">
        <w:rPr>
          <w:rFonts w:ascii="Arial" w:hAnsi="Arial" w:cs="Arial"/>
          <w:sz w:val="24"/>
        </w:rPr>
        <w:t xml:space="preserve"> realizáciách</w:t>
      </w:r>
      <w:r w:rsidR="00851657">
        <w:rPr>
          <w:rFonts w:ascii="Arial" w:hAnsi="Arial" w:cs="Arial"/>
          <w:sz w:val="24"/>
        </w:rPr>
        <w:t xml:space="preserve"> koncertov,</w:t>
      </w:r>
      <w:r w:rsidRPr="00A767EE">
        <w:rPr>
          <w:rFonts w:ascii="Arial" w:hAnsi="Arial" w:cs="Arial"/>
          <w:sz w:val="24"/>
        </w:rPr>
        <w:t xml:space="preserve"> výstav</w:t>
      </w:r>
      <w:r w:rsidR="00851657">
        <w:rPr>
          <w:rFonts w:ascii="Arial" w:hAnsi="Arial" w:cs="Arial"/>
          <w:sz w:val="24"/>
        </w:rPr>
        <w:t xml:space="preserve"> a iných kultúrno-umeleckých aktiv</w:t>
      </w:r>
      <w:r w:rsidR="00094A74">
        <w:rPr>
          <w:rFonts w:ascii="Arial" w:hAnsi="Arial" w:cs="Arial"/>
          <w:sz w:val="24"/>
        </w:rPr>
        <w:t>itách</w:t>
      </w:r>
      <w:r w:rsidR="0084369D">
        <w:rPr>
          <w:rFonts w:ascii="Arial" w:hAnsi="Arial" w:cs="Arial"/>
          <w:sz w:val="24"/>
        </w:rPr>
        <w:t xml:space="preserve">. Za ochotu a spoluprácu menovaným zároveň vyslovujeme vďaku. </w:t>
      </w:r>
      <w:r w:rsidRPr="00A767EE">
        <w:rPr>
          <w:rFonts w:ascii="Arial" w:hAnsi="Arial" w:cs="Arial"/>
          <w:sz w:val="24"/>
        </w:rPr>
        <w:t xml:space="preserve">  </w:t>
      </w:r>
    </w:p>
    <w:p w:rsidR="00EC0431" w:rsidRDefault="00EC0431" w:rsidP="004523F2">
      <w:pPr>
        <w:spacing w:after="0"/>
        <w:jc w:val="both"/>
        <w:rPr>
          <w:rFonts w:ascii="Arial" w:hAnsi="Arial" w:cs="Arial"/>
          <w:sz w:val="24"/>
        </w:rPr>
      </w:pPr>
    </w:p>
    <w:p w:rsidR="00974BE2" w:rsidRDefault="00036397" w:rsidP="00342C91">
      <w:pPr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Prehľad účasti </w:t>
      </w:r>
      <w:r w:rsidR="001A1C1E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>žiakov a učiteľov</w:t>
      </w:r>
      <w:r w:rsidR="003A0CB9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</w:t>
      </w:r>
      <w:r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na súťažiach </w:t>
      </w:r>
      <w:r w:rsidR="00B53F37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>podľa odborov</w:t>
      </w:r>
    </w:p>
    <w:p w:rsidR="00A767EE" w:rsidRPr="00A767EE" w:rsidRDefault="00A767EE" w:rsidP="00A767EE">
      <w:pPr>
        <w:ind w:left="270"/>
        <w:rPr>
          <w:rFonts w:ascii="Arial" w:hAnsi="Arial" w:cs="Arial"/>
          <w:sz w:val="24"/>
          <w:szCs w:val="24"/>
        </w:rPr>
      </w:pPr>
      <w:r w:rsidRPr="00A767EE">
        <w:rPr>
          <w:rFonts w:ascii="Arial" w:hAnsi="Arial" w:cs="Arial"/>
          <w:b/>
          <w:bCs/>
          <w:sz w:val="24"/>
          <w:szCs w:val="24"/>
        </w:rPr>
        <w:lastRenderedPageBreak/>
        <w:t>Hudobný odbor</w:t>
      </w:r>
      <w:r w:rsidRPr="00A767EE">
        <w:rPr>
          <w:rFonts w:ascii="Arial" w:hAnsi="Arial" w:cs="Arial"/>
          <w:sz w:val="24"/>
          <w:szCs w:val="24"/>
        </w:rPr>
        <w:t xml:space="preserve"> dosiahol mimoriadne výsledky :</w:t>
      </w:r>
    </w:p>
    <w:p w:rsidR="00183D6B" w:rsidRDefault="00A767EE" w:rsidP="000130C7">
      <w:pPr>
        <w:widowControl w:val="0"/>
        <w:numPr>
          <w:ilvl w:val="0"/>
          <w:numId w:val="5"/>
        </w:numPr>
        <w:tabs>
          <w:tab w:val="left" w:pos="553"/>
        </w:tabs>
        <w:suppressAutoHyphens/>
        <w:spacing w:before="240" w:after="120"/>
        <w:ind w:left="553"/>
        <w:rPr>
          <w:rFonts w:ascii="Arial" w:hAnsi="Arial" w:cs="Arial"/>
          <w:sz w:val="24"/>
          <w:szCs w:val="24"/>
        </w:rPr>
      </w:pPr>
      <w:r w:rsidRPr="00A767EE">
        <w:rPr>
          <w:rFonts w:ascii="Arial" w:hAnsi="Arial" w:cs="Arial"/>
          <w:sz w:val="24"/>
          <w:szCs w:val="24"/>
        </w:rPr>
        <w:t xml:space="preserve">v </w:t>
      </w:r>
      <w:r w:rsidRPr="00A767EE">
        <w:rPr>
          <w:rFonts w:ascii="Arial" w:hAnsi="Arial" w:cs="Arial"/>
          <w:b/>
          <w:bCs/>
          <w:sz w:val="24"/>
          <w:szCs w:val="24"/>
        </w:rPr>
        <w:t>gitarovom oddelení</w:t>
      </w:r>
      <w:r w:rsidRPr="00A767EE">
        <w:rPr>
          <w:rFonts w:ascii="Arial" w:hAnsi="Arial" w:cs="Arial"/>
          <w:sz w:val="24"/>
          <w:szCs w:val="24"/>
        </w:rPr>
        <w:t xml:space="preserve">  boli ocenení:</w:t>
      </w:r>
    </w:p>
    <w:p w:rsidR="00183D6B" w:rsidRPr="00FD23D4" w:rsidRDefault="00183D6B" w:rsidP="00183D6B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D23D4">
        <w:rPr>
          <w:rFonts w:ascii="Arial" w:hAnsi="Arial" w:cs="Arial"/>
          <w:sz w:val="24"/>
          <w:szCs w:val="24"/>
        </w:rPr>
        <w:t xml:space="preserve">- na medzinárodnom </w:t>
      </w:r>
      <w:r w:rsidRPr="00FD23D4">
        <w:rPr>
          <w:rFonts w:ascii="Arial" w:hAnsi="Arial" w:cs="Arial"/>
          <w:b/>
          <w:sz w:val="24"/>
          <w:szCs w:val="24"/>
        </w:rPr>
        <w:t xml:space="preserve">Festivale Ivana Ballu 2019 </w:t>
      </w:r>
      <w:r w:rsidRPr="00FD23D4">
        <w:rPr>
          <w:rFonts w:ascii="Arial" w:hAnsi="Arial" w:cs="Arial"/>
          <w:sz w:val="24"/>
          <w:szCs w:val="24"/>
        </w:rPr>
        <w:t>v súťaži</w:t>
      </w:r>
      <w:r w:rsidRPr="00FD23D4">
        <w:rPr>
          <w:rFonts w:ascii="Arial" w:hAnsi="Arial" w:cs="Arial"/>
          <w:b/>
          <w:sz w:val="24"/>
          <w:szCs w:val="24"/>
        </w:rPr>
        <w:t xml:space="preserve"> Mladí gitaristi </w:t>
      </w:r>
      <w:r w:rsidRPr="00FD23D4">
        <w:rPr>
          <w:rFonts w:ascii="Arial" w:hAnsi="Arial" w:cs="Arial"/>
          <w:sz w:val="24"/>
          <w:szCs w:val="24"/>
        </w:rPr>
        <w:t>získala</w:t>
      </w:r>
    </w:p>
    <w:p w:rsidR="00183D6B" w:rsidRPr="00FD23D4" w:rsidRDefault="00183D6B" w:rsidP="00183D6B">
      <w:pPr>
        <w:pStyle w:val="Odsekzoznamu"/>
        <w:tabs>
          <w:tab w:val="left" w:pos="553"/>
        </w:tabs>
        <w:spacing w:after="0"/>
        <w:ind w:left="283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  <w:t xml:space="preserve">       Aneta Turčinová v 3. kategórii 1. miesto</w:t>
      </w:r>
    </w:p>
    <w:p w:rsidR="00A767EE" w:rsidRPr="00FD23D4" w:rsidRDefault="00A767EE" w:rsidP="00183D6B">
      <w:pPr>
        <w:widowControl w:val="0"/>
        <w:tabs>
          <w:tab w:val="left" w:pos="553"/>
        </w:tabs>
        <w:suppressAutoHyphens/>
        <w:spacing w:after="120" w:line="240" w:lineRule="auto"/>
        <w:ind w:left="553"/>
        <w:rPr>
          <w:rFonts w:ascii="Arial" w:hAnsi="Arial" w:cs="Arial"/>
          <w:sz w:val="10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</w:t>
      </w:r>
    </w:p>
    <w:p w:rsidR="00526C25" w:rsidRPr="00FD23D4" w:rsidRDefault="00526C25" w:rsidP="00526C25">
      <w:pPr>
        <w:tabs>
          <w:tab w:val="left" w:pos="567"/>
        </w:tabs>
        <w:spacing w:after="0"/>
        <w:ind w:left="553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</w:t>
      </w:r>
      <w:r w:rsidR="00183D6B" w:rsidRPr="00FD23D4">
        <w:rPr>
          <w:rFonts w:ascii="Arial" w:hAnsi="Arial" w:cs="Arial"/>
          <w:sz w:val="24"/>
          <w:szCs w:val="24"/>
        </w:rPr>
        <w:t xml:space="preserve">- na </w:t>
      </w:r>
      <w:r w:rsidR="00A767EE" w:rsidRPr="00FD23D4">
        <w:rPr>
          <w:rFonts w:ascii="Arial" w:hAnsi="Arial" w:cs="Arial"/>
          <w:sz w:val="24"/>
          <w:szCs w:val="24"/>
        </w:rPr>
        <w:t>I</w:t>
      </w:r>
      <w:r w:rsidR="00183D6B" w:rsidRPr="00FD23D4">
        <w:rPr>
          <w:rFonts w:ascii="Arial" w:hAnsi="Arial" w:cs="Arial"/>
          <w:sz w:val="24"/>
          <w:szCs w:val="24"/>
        </w:rPr>
        <w:t>X</w:t>
      </w:r>
      <w:r w:rsidR="00A767EE" w:rsidRPr="00FD23D4">
        <w:rPr>
          <w:rFonts w:ascii="Arial" w:hAnsi="Arial" w:cs="Arial"/>
          <w:sz w:val="24"/>
          <w:szCs w:val="24"/>
        </w:rPr>
        <w:t>.</w:t>
      </w:r>
      <w:r w:rsidR="007F1BA4" w:rsidRPr="00FD23D4">
        <w:rPr>
          <w:rFonts w:ascii="Arial" w:hAnsi="Arial" w:cs="Arial"/>
          <w:sz w:val="24"/>
          <w:szCs w:val="24"/>
        </w:rPr>
        <w:t xml:space="preserve"> </w:t>
      </w:r>
      <w:r w:rsidRPr="00FD23D4">
        <w:rPr>
          <w:rFonts w:ascii="Arial" w:hAnsi="Arial" w:cs="Arial"/>
          <w:sz w:val="24"/>
          <w:szCs w:val="24"/>
        </w:rPr>
        <w:t>r</w:t>
      </w:r>
      <w:r w:rsidR="00A767EE" w:rsidRPr="00FD23D4">
        <w:rPr>
          <w:rFonts w:ascii="Arial" w:hAnsi="Arial" w:cs="Arial"/>
          <w:sz w:val="24"/>
          <w:szCs w:val="24"/>
        </w:rPr>
        <w:t>očníku</w:t>
      </w:r>
      <w:r w:rsidR="00183D6B" w:rsidRPr="00FD23D4">
        <w:rPr>
          <w:rFonts w:ascii="Arial" w:hAnsi="Arial" w:cs="Arial"/>
          <w:sz w:val="24"/>
          <w:szCs w:val="24"/>
        </w:rPr>
        <w:t xml:space="preserve"> celoslovenskej súťaže</w:t>
      </w:r>
      <w:r w:rsidRPr="00FD23D4">
        <w:rPr>
          <w:rFonts w:ascii="Arial" w:hAnsi="Arial" w:cs="Arial"/>
          <w:sz w:val="24"/>
          <w:szCs w:val="24"/>
        </w:rPr>
        <w:t xml:space="preserve"> s medzinárodnou účasťou</w:t>
      </w:r>
      <w:r w:rsidR="00A767EE" w:rsidRPr="00FD23D4">
        <w:rPr>
          <w:rFonts w:ascii="Arial" w:hAnsi="Arial" w:cs="Arial"/>
          <w:sz w:val="24"/>
          <w:szCs w:val="24"/>
        </w:rPr>
        <w:t xml:space="preserve"> </w:t>
      </w:r>
      <w:r w:rsidRPr="00FD23D4">
        <w:rPr>
          <w:rFonts w:ascii="Arial" w:hAnsi="Arial" w:cs="Arial"/>
          <w:sz w:val="24"/>
          <w:szCs w:val="24"/>
        </w:rPr>
        <w:t xml:space="preserve">    </w:t>
      </w:r>
    </w:p>
    <w:p w:rsidR="00A767EE" w:rsidRPr="00FD23D4" w:rsidRDefault="00526C25" w:rsidP="00526C25">
      <w:pPr>
        <w:tabs>
          <w:tab w:val="left" w:pos="567"/>
        </w:tabs>
        <w:spacing w:after="0"/>
        <w:ind w:left="553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</w:t>
      </w:r>
      <w:r w:rsidR="00A767EE" w:rsidRPr="00FD23D4">
        <w:rPr>
          <w:rFonts w:ascii="Arial" w:hAnsi="Arial" w:cs="Arial"/>
          <w:b/>
          <w:sz w:val="24"/>
          <w:szCs w:val="24"/>
        </w:rPr>
        <w:t>Ružo</w:t>
      </w:r>
      <w:r w:rsidRPr="00FD23D4">
        <w:rPr>
          <w:rFonts w:ascii="Arial" w:hAnsi="Arial" w:cs="Arial"/>
          <w:b/>
          <w:sz w:val="24"/>
          <w:szCs w:val="24"/>
        </w:rPr>
        <w:t>mberská</w:t>
      </w:r>
      <w:r w:rsidR="00A767EE" w:rsidRPr="00FD23D4">
        <w:rPr>
          <w:rFonts w:ascii="Arial" w:hAnsi="Arial" w:cs="Arial"/>
          <w:b/>
          <w:sz w:val="24"/>
          <w:szCs w:val="24"/>
        </w:rPr>
        <w:t xml:space="preserve"> klasick</w:t>
      </w:r>
      <w:r w:rsidRPr="00FD23D4">
        <w:rPr>
          <w:rFonts w:ascii="Arial" w:hAnsi="Arial" w:cs="Arial"/>
          <w:b/>
          <w:sz w:val="24"/>
          <w:szCs w:val="24"/>
        </w:rPr>
        <w:t>á</w:t>
      </w:r>
      <w:r w:rsidR="00A767EE" w:rsidRPr="00FD23D4">
        <w:rPr>
          <w:rFonts w:ascii="Arial" w:hAnsi="Arial" w:cs="Arial"/>
          <w:b/>
          <w:sz w:val="24"/>
          <w:szCs w:val="24"/>
        </w:rPr>
        <w:t xml:space="preserve"> gitar</w:t>
      </w:r>
      <w:r w:rsidRPr="00FD23D4">
        <w:rPr>
          <w:rFonts w:ascii="Arial" w:hAnsi="Arial" w:cs="Arial"/>
          <w:b/>
          <w:sz w:val="24"/>
          <w:szCs w:val="24"/>
        </w:rPr>
        <w:t>a</w:t>
      </w:r>
      <w:r w:rsidR="007F1BA4" w:rsidRPr="00FD23D4">
        <w:rPr>
          <w:rFonts w:ascii="Arial" w:hAnsi="Arial" w:cs="Arial"/>
          <w:b/>
          <w:sz w:val="24"/>
          <w:szCs w:val="24"/>
        </w:rPr>
        <w:t xml:space="preserve"> </w:t>
      </w:r>
      <w:r w:rsidRPr="00FD23D4">
        <w:rPr>
          <w:rFonts w:ascii="Arial" w:hAnsi="Arial" w:cs="Arial"/>
          <w:sz w:val="24"/>
          <w:szCs w:val="24"/>
        </w:rPr>
        <w:t>získala</w:t>
      </w:r>
    </w:p>
    <w:p w:rsidR="00A767EE" w:rsidRPr="00FD23D4" w:rsidRDefault="00A767EE" w:rsidP="00526C25">
      <w:pPr>
        <w:tabs>
          <w:tab w:val="left" w:pos="553"/>
        </w:tabs>
        <w:spacing w:after="0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</w:r>
      <w:r w:rsidR="00F411E4"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>Aneta Turčinová</w:t>
      </w:r>
      <w:r w:rsidR="00526C25" w:rsidRPr="00FD23D4">
        <w:rPr>
          <w:rFonts w:ascii="Arial" w:hAnsi="Arial" w:cs="Arial"/>
          <w:sz w:val="24"/>
          <w:szCs w:val="24"/>
        </w:rPr>
        <w:t xml:space="preserve"> v</w:t>
      </w:r>
      <w:r w:rsidRPr="00FD23D4">
        <w:rPr>
          <w:rFonts w:ascii="Arial" w:hAnsi="Arial" w:cs="Arial"/>
          <w:sz w:val="24"/>
          <w:szCs w:val="24"/>
        </w:rPr>
        <w:t xml:space="preserve"> </w:t>
      </w:r>
      <w:r w:rsidR="00183D6B" w:rsidRPr="00FD23D4">
        <w:rPr>
          <w:rFonts w:ascii="Arial" w:hAnsi="Arial" w:cs="Arial"/>
          <w:sz w:val="24"/>
          <w:szCs w:val="24"/>
        </w:rPr>
        <w:t>4</w:t>
      </w:r>
      <w:r w:rsidRPr="00FD23D4">
        <w:rPr>
          <w:rFonts w:ascii="Arial" w:hAnsi="Arial" w:cs="Arial"/>
          <w:sz w:val="24"/>
          <w:szCs w:val="24"/>
        </w:rPr>
        <w:t>. kategóri</w:t>
      </w:r>
      <w:r w:rsidR="00526C25" w:rsidRPr="00FD23D4">
        <w:rPr>
          <w:rFonts w:ascii="Arial" w:hAnsi="Arial" w:cs="Arial"/>
          <w:sz w:val="24"/>
          <w:szCs w:val="24"/>
        </w:rPr>
        <w:t>i</w:t>
      </w:r>
      <w:r w:rsidR="00183D6B" w:rsidRPr="00FD23D4">
        <w:rPr>
          <w:rFonts w:ascii="Arial" w:hAnsi="Arial" w:cs="Arial"/>
          <w:sz w:val="24"/>
          <w:szCs w:val="24"/>
        </w:rPr>
        <w:t xml:space="preserve"> 2</w:t>
      </w:r>
      <w:r w:rsidRPr="00FD23D4">
        <w:rPr>
          <w:rFonts w:ascii="Arial" w:hAnsi="Arial" w:cs="Arial"/>
          <w:sz w:val="24"/>
          <w:szCs w:val="24"/>
        </w:rPr>
        <w:t xml:space="preserve">. </w:t>
      </w:r>
      <w:r w:rsidR="00F411E4" w:rsidRPr="00FD23D4">
        <w:rPr>
          <w:rFonts w:ascii="Arial" w:hAnsi="Arial" w:cs="Arial"/>
          <w:sz w:val="24"/>
          <w:szCs w:val="24"/>
        </w:rPr>
        <w:t>m</w:t>
      </w:r>
      <w:r w:rsidRPr="00FD23D4">
        <w:rPr>
          <w:rFonts w:ascii="Arial" w:hAnsi="Arial" w:cs="Arial"/>
          <w:sz w:val="24"/>
          <w:szCs w:val="24"/>
        </w:rPr>
        <w:t>iesto</w:t>
      </w:r>
    </w:p>
    <w:p w:rsidR="00FD23D4" w:rsidRPr="00FD23D4" w:rsidRDefault="00A767EE" w:rsidP="00FD23D4">
      <w:pPr>
        <w:tabs>
          <w:tab w:val="left" w:pos="553"/>
        </w:tabs>
        <w:ind w:left="553"/>
        <w:rPr>
          <w:rFonts w:ascii="Arial" w:hAnsi="Arial" w:cs="Arial"/>
          <w:sz w:val="16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</w:t>
      </w:r>
      <w:r w:rsidRPr="00FD23D4">
        <w:rPr>
          <w:rFonts w:ascii="Arial" w:hAnsi="Arial" w:cs="Arial"/>
          <w:sz w:val="24"/>
          <w:szCs w:val="24"/>
        </w:rPr>
        <w:tab/>
        <w:t xml:space="preserve"> </w:t>
      </w:r>
    </w:p>
    <w:p w:rsidR="00A767EE" w:rsidRPr="00FD23D4" w:rsidRDefault="00FD23D4" w:rsidP="00FD23D4">
      <w:pPr>
        <w:tabs>
          <w:tab w:val="left" w:pos="553"/>
        </w:tabs>
        <w:ind w:left="5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60E4C" w:rsidRPr="00FD23D4">
        <w:rPr>
          <w:rFonts w:ascii="Arial" w:hAnsi="Arial" w:cs="Arial"/>
          <w:sz w:val="24"/>
          <w:szCs w:val="24"/>
        </w:rPr>
        <w:t xml:space="preserve">- </w:t>
      </w:r>
      <w:r w:rsidR="00A767EE" w:rsidRPr="00FD23D4">
        <w:rPr>
          <w:rFonts w:ascii="Arial" w:hAnsi="Arial" w:cs="Arial"/>
          <w:sz w:val="24"/>
          <w:szCs w:val="24"/>
        </w:rPr>
        <w:t>v </w:t>
      </w:r>
      <w:r w:rsidR="00A767EE" w:rsidRPr="00FD23D4">
        <w:rPr>
          <w:rFonts w:ascii="Arial" w:hAnsi="Arial" w:cs="Arial"/>
          <w:b/>
          <w:sz w:val="24"/>
          <w:szCs w:val="24"/>
        </w:rPr>
        <w:t xml:space="preserve">sláčikovom oddelení </w:t>
      </w:r>
      <w:r w:rsidR="00A767EE" w:rsidRPr="00FD23D4">
        <w:rPr>
          <w:rFonts w:ascii="Arial" w:hAnsi="Arial" w:cs="Arial"/>
          <w:sz w:val="24"/>
          <w:szCs w:val="24"/>
        </w:rPr>
        <w:t>boli ocenení:</w:t>
      </w:r>
    </w:p>
    <w:p w:rsidR="00906C45" w:rsidRPr="00FD23D4" w:rsidRDefault="00906C45" w:rsidP="00906C45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>- na 2</w:t>
      </w:r>
      <w:r w:rsidR="00CE7890" w:rsidRPr="00FD23D4">
        <w:rPr>
          <w:rFonts w:ascii="Arial" w:hAnsi="Arial" w:cs="Arial"/>
          <w:sz w:val="24"/>
          <w:szCs w:val="24"/>
        </w:rPr>
        <w:t>3</w:t>
      </w:r>
      <w:r w:rsidRPr="00FD23D4">
        <w:rPr>
          <w:rFonts w:ascii="Arial" w:hAnsi="Arial" w:cs="Arial"/>
          <w:sz w:val="24"/>
          <w:szCs w:val="24"/>
        </w:rPr>
        <w:t xml:space="preserve">. ročníku medzinárodnej súťaže Bohdana Warchala v hre na sláčikových nástrojoch </w:t>
      </w:r>
      <w:r w:rsidRPr="00FD23D4">
        <w:rPr>
          <w:rFonts w:ascii="Arial" w:hAnsi="Arial" w:cs="Arial"/>
          <w:b/>
          <w:sz w:val="24"/>
          <w:szCs w:val="24"/>
        </w:rPr>
        <w:t>Talenty pre Európu 201</w:t>
      </w:r>
      <w:r w:rsidR="00CE7890" w:rsidRPr="00FD23D4">
        <w:rPr>
          <w:rFonts w:ascii="Arial" w:hAnsi="Arial" w:cs="Arial"/>
          <w:b/>
          <w:sz w:val="24"/>
          <w:szCs w:val="24"/>
        </w:rPr>
        <w:t>9</w:t>
      </w:r>
      <w:r w:rsidRPr="00FD23D4">
        <w:rPr>
          <w:rFonts w:ascii="Arial" w:hAnsi="Arial" w:cs="Arial"/>
          <w:b/>
          <w:sz w:val="24"/>
          <w:szCs w:val="24"/>
        </w:rPr>
        <w:t xml:space="preserve"> </w:t>
      </w:r>
    </w:p>
    <w:p w:rsidR="00906C45" w:rsidRPr="00FD23D4" w:rsidRDefault="00906C45" w:rsidP="00D14E21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>Anežka Kurajdová – 3. miesto v 3. kategórii</w:t>
      </w:r>
    </w:p>
    <w:p w:rsidR="003619C7" w:rsidRPr="00FD23D4" w:rsidRDefault="00D14E21" w:rsidP="003619C7">
      <w:pPr>
        <w:spacing w:after="0"/>
        <w:ind w:left="735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- na 9. ročníku celoslovenskej </w:t>
      </w:r>
      <w:r w:rsidRPr="00FD23D4">
        <w:rPr>
          <w:rFonts w:ascii="Arial" w:hAnsi="Arial" w:cs="Arial"/>
          <w:b/>
          <w:sz w:val="24"/>
          <w:szCs w:val="24"/>
        </w:rPr>
        <w:t>Husľovej súťaže R. Országa,</w:t>
      </w:r>
      <w:r w:rsidRPr="00FD23D4">
        <w:rPr>
          <w:rFonts w:ascii="Arial" w:hAnsi="Arial" w:cs="Arial"/>
          <w:sz w:val="24"/>
          <w:szCs w:val="24"/>
        </w:rPr>
        <w:t xml:space="preserve"> </w:t>
      </w:r>
      <w:r w:rsidRPr="00FD23D4">
        <w:rPr>
          <w:rFonts w:ascii="Arial" w:hAnsi="Arial" w:cs="Arial"/>
          <w:b/>
          <w:sz w:val="24"/>
          <w:szCs w:val="24"/>
        </w:rPr>
        <w:t>Kremnica 2019</w:t>
      </w:r>
      <w:r w:rsidRPr="00FD23D4">
        <w:rPr>
          <w:rFonts w:ascii="Arial" w:hAnsi="Arial" w:cs="Arial"/>
          <w:sz w:val="24"/>
          <w:szCs w:val="24"/>
        </w:rPr>
        <w:t xml:space="preserve"> boli ocenení: v II. kategórii – zlato – Patrícia Baltazarovič, Mário Kurajda</w:t>
      </w:r>
      <w:r w:rsidR="003619C7" w:rsidRPr="00FD23D4">
        <w:rPr>
          <w:rFonts w:ascii="Arial" w:hAnsi="Arial" w:cs="Arial"/>
          <w:sz w:val="24"/>
          <w:szCs w:val="24"/>
        </w:rPr>
        <w:t xml:space="preserve">,                         </w:t>
      </w:r>
    </w:p>
    <w:p w:rsidR="00D14E21" w:rsidRPr="00FD23D4" w:rsidRDefault="003619C7" w:rsidP="003619C7">
      <w:pPr>
        <w:spacing w:after="0"/>
        <w:ind w:left="735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                                                   Daniela Mikulášová</w:t>
      </w:r>
    </w:p>
    <w:p w:rsidR="00D14E21" w:rsidRPr="00FD23D4" w:rsidRDefault="007520CC" w:rsidP="00D14E21">
      <w:pPr>
        <w:spacing w:after="0"/>
        <w:ind w:left="708" w:firstLine="27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  <w:t xml:space="preserve">   </w:t>
      </w:r>
      <w:r w:rsidR="00D14E21" w:rsidRPr="00FD23D4">
        <w:rPr>
          <w:rFonts w:ascii="Arial" w:hAnsi="Arial" w:cs="Arial"/>
          <w:sz w:val="24"/>
          <w:szCs w:val="24"/>
        </w:rPr>
        <w:t xml:space="preserve">bronz – </w:t>
      </w:r>
      <w:r w:rsidRPr="00FD23D4">
        <w:rPr>
          <w:rFonts w:ascii="Arial" w:hAnsi="Arial" w:cs="Arial"/>
          <w:sz w:val="24"/>
          <w:szCs w:val="24"/>
        </w:rPr>
        <w:t>Eva Žmijáková</w:t>
      </w:r>
    </w:p>
    <w:p w:rsidR="00D14E21" w:rsidRPr="00FD23D4" w:rsidRDefault="007520CC" w:rsidP="00D14E21">
      <w:pPr>
        <w:spacing w:after="0"/>
        <w:ind w:left="708" w:firstLine="27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  <w:t xml:space="preserve"> v IV. kategórii </w:t>
      </w:r>
      <w:r w:rsidR="00D14E21" w:rsidRPr="00FD23D4">
        <w:rPr>
          <w:rFonts w:ascii="Arial" w:hAnsi="Arial" w:cs="Arial"/>
          <w:sz w:val="24"/>
          <w:szCs w:val="24"/>
        </w:rPr>
        <w:t>- zlato – Anežka Kurajdová</w:t>
      </w:r>
    </w:p>
    <w:p w:rsidR="007520CC" w:rsidRPr="00FD23D4" w:rsidRDefault="00D14E21" w:rsidP="00FD23D4">
      <w:pPr>
        <w:spacing w:after="0"/>
        <w:ind w:left="708" w:firstLine="27"/>
        <w:rPr>
          <w:rFonts w:ascii="Arial" w:hAnsi="Arial" w:cs="Arial"/>
          <w:sz w:val="16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</w:t>
      </w:r>
      <w:r w:rsidRPr="00FD23D4">
        <w:rPr>
          <w:rFonts w:ascii="Arial" w:hAnsi="Arial" w:cs="Arial"/>
          <w:sz w:val="24"/>
          <w:szCs w:val="24"/>
        </w:rPr>
        <w:tab/>
      </w:r>
    </w:p>
    <w:p w:rsidR="00A767EE" w:rsidRPr="00FD23D4" w:rsidRDefault="00A767EE" w:rsidP="00747388">
      <w:pPr>
        <w:spacing w:after="0" w:line="240" w:lineRule="auto"/>
        <w:ind w:left="708" w:firstLine="27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>- na 1</w:t>
      </w:r>
      <w:r w:rsidR="00785EE2" w:rsidRPr="00FD23D4">
        <w:rPr>
          <w:rFonts w:ascii="Arial" w:hAnsi="Arial" w:cs="Arial"/>
          <w:sz w:val="24"/>
          <w:szCs w:val="24"/>
        </w:rPr>
        <w:t>8</w:t>
      </w:r>
      <w:r w:rsidRPr="00FD23D4">
        <w:rPr>
          <w:rFonts w:ascii="Arial" w:hAnsi="Arial" w:cs="Arial"/>
          <w:sz w:val="24"/>
          <w:szCs w:val="24"/>
        </w:rPr>
        <w:t>. ročníku</w:t>
      </w:r>
      <w:r w:rsidR="00992C38" w:rsidRPr="00FD23D4">
        <w:rPr>
          <w:rFonts w:ascii="Arial" w:hAnsi="Arial" w:cs="Arial"/>
          <w:sz w:val="24"/>
          <w:szCs w:val="24"/>
        </w:rPr>
        <w:t xml:space="preserve"> celoslovenskej</w:t>
      </w:r>
      <w:r w:rsidRPr="00FD23D4">
        <w:rPr>
          <w:rFonts w:ascii="Arial" w:hAnsi="Arial" w:cs="Arial"/>
          <w:sz w:val="24"/>
          <w:szCs w:val="24"/>
        </w:rPr>
        <w:t xml:space="preserve"> súťaže mladých huslistov v sólovej a komornej </w:t>
      </w:r>
      <w:r w:rsidR="00906C45" w:rsidRPr="00FD23D4">
        <w:rPr>
          <w:rFonts w:ascii="Arial" w:hAnsi="Arial" w:cs="Arial"/>
          <w:sz w:val="24"/>
          <w:szCs w:val="24"/>
        </w:rPr>
        <w:t xml:space="preserve">   </w:t>
      </w:r>
      <w:r w:rsidRPr="00FD23D4">
        <w:rPr>
          <w:rFonts w:ascii="Arial" w:hAnsi="Arial" w:cs="Arial"/>
          <w:sz w:val="24"/>
          <w:szCs w:val="24"/>
        </w:rPr>
        <w:t xml:space="preserve">hre </w:t>
      </w:r>
      <w:r w:rsidRPr="00FD23D4">
        <w:rPr>
          <w:rFonts w:ascii="Arial" w:hAnsi="Arial" w:cs="Arial"/>
          <w:b/>
          <w:sz w:val="24"/>
          <w:szCs w:val="24"/>
        </w:rPr>
        <w:t>Schneiderova Trnava 201</w:t>
      </w:r>
      <w:r w:rsidR="00BF3325" w:rsidRPr="00FD23D4">
        <w:rPr>
          <w:rFonts w:ascii="Arial" w:hAnsi="Arial" w:cs="Arial"/>
          <w:b/>
          <w:sz w:val="24"/>
          <w:szCs w:val="24"/>
        </w:rPr>
        <w:t>9</w:t>
      </w:r>
      <w:r w:rsidR="00747388" w:rsidRPr="00FD23D4">
        <w:rPr>
          <w:rFonts w:ascii="Arial" w:hAnsi="Arial" w:cs="Arial"/>
          <w:sz w:val="24"/>
          <w:szCs w:val="24"/>
        </w:rPr>
        <w:t xml:space="preserve"> boli ocenení v sólovej hre:</w:t>
      </w:r>
    </w:p>
    <w:p w:rsidR="00A767EE" w:rsidRPr="00FD23D4" w:rsidRDefault="00A767EE" w:rsidP="00E60E4C">
      <w:pPr>
        <w:spacing w:after="0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  <w:t xml:space="preserve">1. kategória – </w:t>
      </w:r>
      <w:r w:rsidR="00BF3325" w:rsidRPr="00FD23D4">
        <w:rPr>
          <w:rFonts w:ascii="Arial" w:hAnsi="Arial" w:cs="Arial"/>
          <w:sz w:val="24"/>
          <w:szCs w:val="24"/>
        </w:rPr>
        <w:t>zlat</w:t>
      </w:r>
      <w:r w:rsidRPr="00FD23D4">
        <w:rPr>
          <w:rFonts w:ascii="Arial" w:hAnsi="Arial" w:cs="Arial"/>
          <w:sz w:val="24"/>
          <w:szCs w:val="24"/>
        </w:rPr>
        <w:t xml:space="preserve">é pásmo: </w:t>
      </w:r>
      <w:r w:rsidR="003619C7" w:rsidRPr="00FD23D4">
        <w:rPr>
          <w:rFonts w:ascii="Arial" w:hAnsi="Arial" w:cs="Arial"/>
          <w:sz w:val="24"/>
          <w:szCs w:val="24"/>
        </w:rPr>
        <w:t xml:space="preserve">E. </w:t>
      </w:r>
      <w:r w:rsidR="00BF3325" w:rsidRPr="00FD23D4">
        <w:rPr>
          <w:rFonts w:ascii="Arial" w:hAnsi="Arial" w:cs="Arial"/>
          <w:sz w:val="24"/>
          <w:szCs w:val="24"/>
        </w:rPr>
        <w:t>Žmijáková</w:t>
      </w:r>
    </w:p>
    <w:p w:rsidR="003619C7" w:rsidRPr="00FD23D4" w:rsidRDefault="00A767EE" w:rsidP="00785EE2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>2. k</w:t>
      </w:r>
      <w:r w:rsidR="003619C7" w:rsidRPr="00FD23D4">
        <w:rPr>
          <w:rFonts w:ascii="Arial" w:hAnsi="Arial" w:cs="Arial"/>
          <w:sz w:val="24"/>
          <w:szCs w:val="24"/>
        </w:rPr>
        <w:t>ategória – zlaté pásmo: P.</w:t>
      </w:r>
      <w:r w:rsidRPr="00FD23D4">
        <w:rPr>
          <w:rFonts w:ascii="Arial" w:hAnsi="Arial" w:cs="Arial"/>
          <w:sz w:val="24"/>
          <w:szCs w:val="24"/>
        </w:rPr>
        <w:t xml:space="preserve"> Baltazárovič</w:t>
      </w:r>
      <w:r w:rsidR="00785EE2" w:rsidRPr="00FD23D4">
        <w:rPr>
          <w:rFonts w:ascii="Arial" w:hAnsi="Arial" w:cs="Arial"/>
          <w:sz w:val="24"/>
          <w:szCs w:val="24"/>
        </w:rPr>
        <w:t xml:space="preserve"> </w:t>
      </w:r>
    </w:p>
    <w:p w:rsidR="00785EE2" w:rsidRPr="00FD23D4" w:rsidRDefault="00A767EE" w:rsidP="00E60E4C">
      <w:pPr>
        <w:spacing w:after="0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  <w:t xml:space="preserve">    </w:t>
      </w:r>
      <w:r w:rsidR="003619C7" w:rsidRPr="00FD23D4">
        <w:rPr>
          <w:rFonts w:ascii="Arial" w:hAnsi="Arial" w:cs="Arial"/>
          <w:sz w:val="24"/>
          <w:szCs w:val="24"/>
        </w:rPr>
        <w:tab/>
        <w:t xml:space="preserve">  </w:t>
      </w:r>
      <w:r w:rsidR="00785EE2" w:rsidRPr="00FD23D4">
        <w:rPr>
          <w:rFonts w:ascii="Arial" w:hAnsi="Arial" w:cs="Arial"/>
          <w:sz w:val="24"/>
          <w:szCs w:val="24"/>
        </w:rPr>
        <w:t xml:space="preserve">zlaté pásmo: </w:t>
      </w:r>
      <w:r w:rsidR="003619C7" w:rsidRPr="00FD23D4">
        <w:rPr>
          <w:rFonts w:ascii="Arial" w:hAnsi="Arial" w:cs="Arial"/>
          <w:sz w:val="24"/>
          <w:szCs w:val="24"/>
        </w:rPr>
        <w:t xml:space="preserve">D. </w:t>
      </w:r>
      <w:r w:rsidR="00785EE2" w:rsidRPr="00FD23D4">
        <w:rPr>
          <w:rFonts w:ascii="Arial" w:hAnsi="Arial" w:cs="Arial"/>
          <w:sz w:val="24"/>
          <w:szCs w:val="24"/>
        </w:rPr>
        <w:t>M</w:t>
      </w:r>
      <w:r w:rsidR="003619C7" w:rsidRPr="00FD23D4">
        <w:rPr>
          <w:rFonts w:ascii="Arial" w:hAnsi="Arial" w:cs="Arial"/>
          <w:sz w:val="24"/>
          <w:szCs w:val="24"/>
        </w:rPr>
        <w:t>ikulášová</w:t>
      </w:r>
      <w:r w:rsidR="00785EE2" w:rsidRPr="00FD23D4">
        <w:rPr>
          <w:rFonts w:ascii="Arial" w:hAnsi="Arial" w:cs="Arial"/>
          <w:sz w:val="24"/>
          <w:szCs w:val="24"/>
        </w:rPr>
        <w:t xml:space="preserve"> </w:t>
      </w:r>
    </w:p>
    <w:p w:rsidR="00A767EE" w:rsidRPr="00FD23D4" w:rsidRDefault="00785EE2" w:rsidP="00785EE2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        </w:t>
      </w:r>
      <w:r w:rsidR="00A767EE" w:rsidRPr="00FD23D4">
        <w:rPr>
          <w:rFonts w:ascii="Arial" w:hAnsi="Arial" w:cs="Arial"/>
          <w:sz w:val="24"/>
          <w:szCs w:val="24"/>
        </w:rPr>
        <w:t>st</w:t>
      </w:r>
      <w:r w:rsidR="003619C7" w:rsidRPr="00FD23D4">
        <w:rPr>
          <w:rFonts w:ascii="Arial" w:hAnsi="Arial" w:cs="Arial"/>
          <w:sz w:val="24"/>
          <w:szCs w:val="24"/>
        </w:rPr>
        <w:t>rieborné pásmo: M. Kurajda</w:t>
      </w:r>
    </w:p>
    <w:p w:rsidR="00A767EE" w:rsidRPr="00FD23D4" w:rsidRDefault="00A767EE" w:rsidP="00E60E4C">
      <w:pPr>
        <w:spacing w:after="0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  <w:t xml:space="preserve">    </w:t>
      </w:r>
      <w:r w:rsidR="00785EE2" w:rsidRPr="00FD23D4">
        <w:rPr>
          <w:rFonts w:ascii="Arial" w:hAnsi="Arial" w:cs="Arial"/>
          <w:sz w:val="24"/>
          <w:szCs w:val="24"/>
        </w:rPr>
        <w:t>strieborné pásmo: Eva Žmijáková</w:t>
      </w:r>
    </w:p>
    <w:p w:rsidR="00A767EE" w:rsidRPr="00FD23D4" w:rsidRDefault="00A767EE" w:rsidP="005F620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>4. kategória – zlaté pásmo: Anežka Kurajdová</w:t>
      </w:r>
      <w:r w:rsidR="005F620B" w:rsidRPr="00FD23D4">
        <w:rPr>
          <w:rFonts w:ascii="Arial" w:hAnsi="Arial" w:cs="Arial"/>
          <w:sz w:val="24"/>
          <w:szCs w:val="24"/>
        </w:rPr>
        <w:t xml:space="preserve"> </w:t>
      </w:r>
    </w:p>
    <w:p w:rsidR="00A767EE" w:rsidRPr="00FD23D4" w:rsidRDefault="00A767EE" w:rsidP="00E60E4C">
      <w:pPr>
        <w:spacing w:after="0"/>
        <w:rPr>
          <w:rFonts w:ascii="Arial" w:hAnsi="Arial" w:cs="Arial"/>
          <w:sz w:val="20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  <w:t xml:space="preserve"> </w:t>
      </w: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</w:r>
    </w:p>
    <w:p w:rsidR="00314051" w:rsidRPr="00FD23D4" w:rsidRDefault="00A767EE" w:rsidP="00314051">
      <w:pPr>
        <w:spacing w:after="120"/>
        <w:ind w:left="708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>- na</w:t>
      </w:r>
      <w:r w:rsidR="003619C7" w:rsidRPr="00FD23D4">
        <w:rPr>
          <w:rFonts w:ascii="Arial" w:hAnsi="Arial" w:cs="Arial"/>
          <w:sz w:val="24"/>
          <w:szCs w:val="24"/>
        </w:rPr>
        <w:t xml:space="preserve"> </w:t>
      </w:r>
      <w:r w:rsidR="009D1803" w:rsidRPr="00FD23D4">
        <w:rPr>
          <w:rFonts w:ascii="Arial" w:hAnsi="Arial" w:cs="Arial"/>
          <w:sz w:val="24"/>
          <w:szCs w:val="24"/>
        </w:rPr>
        <w:t>X. ročníku</w:t>
      </w:r>
      <w:r w:rsidRPr="00FD23D4">
        <w:rPr>
          <w:rFonts w:ascii="Arial" w:hAnsi="Arial" w:cs="Arial"/>
          <w:sz w:val="24"/>
          <w:szCs w:val="24"/>
        </w:rPr>
        <w:t xml:space="preserve"> medzinárodnej interpretačnej súťaž</w:t>
      </w:r>
      <w:r w:rsidR="00314051" w:rsidRPr="00FD23D4">
        <w:rPr>
          <w:rFonts w:ascii="Arial" w:hAnsi="Arial" w:cs="Arial"/>
          <w:sz w:val="24"/>
          <w:szCs w:val="24"/>
        </w:rPr>
        <w:t>e</w:t>
      </w:r>
      <w:r w:rsidRPr="00FD23D4">
        <w:rPr>
          <w:rFonts w:ascii="Arial" w:hAnsi="Arial" w:cs="Arial"/>
          <w:sz w:val="24"/>
          <w:szCs w:val="24"/>
        </w:rPr>
        <w:t xml:space="preserve"> </w:t>
      </w:r>
      <w:r w:rsidRPr="00FD23D4">
        <w:rPr>
          <w:rFonts w:ascii="Arial" w:hAnsi="Arial" w:cs="Arial"/>
          <w:b/>
          <w:sz w:val="24"/>
          <w:szCs w:val="24"/>
        </w:rPr>
        <w:t>Rajecká hudobná jar</w:t>
      </w:r>
      <w:r w:rsidRPr="00FD23D4">
        <w:rPr>
          <w:rFonts w:ascii="Arial" w:hAnsi="Arial" w:cs="Arial"/>
          <w:sz w:val="24"/>
          <w:szCs w:val="24"/>
        </w:rPr>
        <w:t xml:space="preserve"> získal n</w:t>
      </w:r>
      <w:r w:rsidR="003619C7" w:rsidRPr="00FD23D4">
        <w:rPr>
          <w:rFonts w:ascii="Arial" w:hAnsi="Arial" w:cs="Arial"/>
          <w:sz w:val="24"/>
          <w:szCs w:val="24"/>
        </w:rPr>
        <w:t>áš H</w:t>
      </w:r>
      <w:r w:rsidRPr="00FD23D4">
        <w:rPr>
          <w:rFonts w:ascii="Arial" w:hAnsi="Arial" w:cs="Arial"/>
          <w:sz w:val="24"/>
          <w:szCs w:val="24"/>
        </w:rPr>
        <w:t>usľov</w:t>
      </w:r>
      <w:r w:rsidR="003619C7" w:rsidRPr="00FD23D4">
        <w:rPr>
          <w:rFonts w:ascii="Arial" w:hAnsi="Arial" w:cs="Arial"/>
          <w:sz w:val="24"/>
          <w:szCs w:val="24"/>
        </w:rPr>
        <w:t>ý</w:t>
      </w:r>
      <w:r w:rsidRPr="00FD23D4">
        <w:rPr>
          <w:rFonts w:ascii="Arial" w:hAnsi="Arial" w:cs="Arial"/>
          <w:sz w:val="24"/>
          <w:szCs w:val="24"/>
        </w:rPr>
        <w:t xml:space="preserve"> </w:t>
      </w:r>
      <w:r w:rsidR="003619C7" w:rsidRPr="00FD23D4">
        <w:rPr>
          <w:rFonts w:ascii="Arial" w:hAnsi="Arial" w:cs="Arial"/>
          <w:sz w:val="24"/>
          <w:szCs w:val="24"/>
        </w:rPr>
        <w:t>súbor</w:t>
      </w:r>
      <w:r w:rsidRPr="00FD23D4">
        <w:rPr>
          <w:rFonts w:ascii="Arial" w:hAnsi="Arial" w:cs="Arial"/>
          <w:sz w:val="24"/>
          <w:szCs w:val="24"/>
        </w:rPr>
        <w:t xml:space="preserve"> </w:t>
      </w:r>
      <w:r w:rsidR="003619C7" w:rsidRPr="00FD23D4">
        <w:rPr>
          <w:rFonts w:ascii="Arial" w:hAnsi="Arial" w:cs="Arial"/>
          <w:b/>
          <w:sz w:val="24"/>
          <w:szCs w:val="24"/>
        </w:rPr>
        <w:t>1. miesto</w:t>
      </w:r>
      <w:r w:rsidR="003619C7" w:rsidRPr="00FD23D4">
        <w:rPr>
          <w:rFonts w:ascii="Arial" w:hAnsi="Arial" w:cs="Arial"/>
          <w:sz w:val="24"/>
          <w:szCs w:val="24"/>
        </w:rPr>
        <w:t xml:space="preserve"> v </w:t>
      </w:r>
      <w:r w:rsidR="00314051" w:rsidRPr="00FD23D4">
        <w:rPr>
          <w:rFonts w:ascii="Arial" w:hAnsi="Arial" w:cs="Arial"/>
          <w:b/>
          <w:sz w:val="24"/>
          <w:szCs w:val="24"/>
        </w:rPr>
        <w:t>V. kategóri</w:t>
      </w:r>
      <w:r w:rsidR="003619C7" w:rsidRPr="00FD23D4">
        <w:rPr>
          <w:rFonts w:ascii="Arial" w:hAnsi="Arial" w:cs="Arial"/>
          <w:b/>
          <w:sz w:val="24"/>
          <w:szCs w:val="24"/>
        </w:rPr>
        <w:t>i</w:t>
      </w:r>
    </w:p>
    <w:p w:rsidR="00A767EE" w:rsidRPr="00FD23D4" w:rsidRDefault="00E60E4C" w:rsidP="00314051">
      <w:pPr>
        <w:spacing w:after="0"/>
        <w:rPr>
          <w:rFonts w:ascii="Arial" w:hAnsi="Arial" w:cs="Arial"/>
          <w:sz w:val="1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</w:p>
    <w:p w:rsidR="00256BB4" w:rsidRPr="00FD23D4" w:rsidRDefault="005143BA" w:rsidP="00256BB4">
      <w:pPr>
        <w:spacing w:after="0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="00A767EE" w:rsidRPr="00FD23D4">
        <w:rPr>
          <w:rFonts w:ascii="Arial" w:hAnsi="Arial" w:cs="Arial"/>
          <w:sz w:val="24"/>
          <w:szCs w:val="24"/>
        </w:rPr>
        <w:t xml:space="preserve">- na </w:t>
      </w:r>
      <w:r w:rsidR="00A767EE" w:rsidRPr="00FD23D4">
        <w:rPr>
          <w:rFonts w:ascii="Arial" w:hAnsi="Arial" w:cs="Arial"/>
          <w:b/>
          <w:sz w:val="24"/>
          <w:szCs w:val="24"/>
        </w:rPr>
        <w:t>Festivale komornej hudby</w:t>
      </w:r>
      <w:r w:rsidR="00870DDD" w:rsidRPr="00FD23D4">
        <w:rPr>
          <w:rFonts w:ascii="Arial" w:hAnsi="Arial" w:cs="Arial"/>
          <w:b/>
          <w:sz w:val="24"/>
          <w:szCs w:val="24"/>
        </w:rPr>
        <w:t xml:space="preserve"> ZUŠ</w:t>
      </w:r>
      <w:r w:rsidR="00A767EE" w:rsidRPr="00FD23D4">
        <w:rPr>
          <w:rFonts w:ascii="Arial" w:hAnsi="Arial" w:cs="Arial"/>
          <w:sz w:val="24"/>
          <w:szCs w:val="24"/>
        </w:rPr>
        <w:t xml:space="preserve"> v Čadci 201</w:t>
      </w:r>
      <w:r w:rsidR="00256BB4" w:rsidRPr="00FD23D4">
        <w:rPr>
          <w:rFonts w:ascii="Arial" w:hAnsi="Arial" w:cs="Arial"/>
          <w:sz w:val="24"/>
          <w:szCs w:val="24"/>
        </w:rPr>
        <w:t>9</w:t>
      </w:r>
      <w:r w:rsidR="00A767EE" w:rsidRPr="00FD23D4">
        <w:rPr>
          <w:rFonts w:ascii="Arial" w:hAnsi="Arial" w:cs="Arial"/>
          <w:sz w:val="24"/>
          <w:szCs w:val="24"/>
        </w:rPr>
        <w:t xml:space="preserve"> </w:t>
      </w:r>
    </w:p>
    <w:p w:rsidR="00A767EE" w:rsidRPr="00FD23D4" w:rsidRDefault="00A767EE" w:rsidP="00256BB4">
      <w:pPr>
        <w:spacing w:after="0"/>
        <w:ind w:left="708" w:firstLine="708"/>
        <w:rPr>
          <w:rFonts w:ascii="Arial" w:hAnsi="Arial" w:cs="Arial"/>
          <w:b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získal </w:t>
      </w:r>
      <w:r w:rsidR="00870DDD" w:rsidRPr="00FD23D4">
        <w:rPr>
          <w:rFonts w:ascii="Arial" w:hAnsi="Arial" w:cs="Arial"/>
          <w:sz w:val="24"/>
          <w:szCs w:val="24"/>
        </w:rPr>
        <w:t>Husľový súbor</w:t>
      </w:r>
      <w:r w:rsidR="00256BB4" w:rsidRPr="00FD23D4">
        <w:rPr>
          <w:rFonts w:ascii="Arial" w:hAnsi="Arial" w:cs="Arial"/>
          <w:sz w:val="24"/>
          <w:szCs w:val="24"/>
        </w:rPr>
        <w:t xml:space="preserve"> 1. miesto </w:t>
      </w:r>
    </w:p>
    <w:p w:rsidR="00C9511A" w:rsidRPr="00FD23D4" w:rsidRDefault="00C9511A" w:rsidP="004664D2">
      <w:pPr>
        <w:spacing w:after="0"/>
        <w:rPr>
          <w:rFonts w:ascii="Arial" w:hAnsi="Arial" w:cs="Arial"/>
          <w:sz w:val="24"/>
          <w:szCs w:val="24"/>
        </w:rPr>
      </w:pPr>
    </w:p>
    <w:p w:rsidR="00A767EE" w:rsidRPr="00FD23D4" w:rsidRDefault="00A767EE" w:rsidP="002F14F6">
      <w:pPr>
        <w:spacing w:after="0"/>
        <w:ind w:left="705"/>
        <w:rPr>
          <w:rFonts w:ascii="Arial" w:hAnsi="Arial" w:cs="Arial"/>
          <w:sz w:val="24"/>
          <w:szCs w:val="24"/>
        </w:rPr>
      </w:pPr>
      <w:r w:rsidRPr="000130C7">
        <w:rPr>
          <w:rFonts w:ascii="Arial" w:hAnsi="Arial" w:cs="Arial"/>
          <w:b/>
          <w:sz w:val="24"/>
          <w:szCs w:val="24"/>
        </w:rPr>
        <w:t>Husľový súbor</w:t>
      </w:r>
      <w:r w:rsidRPr="00FD23D4">
        <w:rPr>
          <w:rFonts w:ascii="Arial" w:hAnsi="Arial" w:cs="Arial"/>
          <w:sz w:val="24"/>
          <w:szCs w:val="24"/>
        </w:rPr>
        <w:t xml:space="preserve"> a husľové komorné zoskupenia tradične mimoriadne kvalitne </w:t>
      </w:r>
      <w:r w:rsidR="00C9511A" w:rsidRPr="00FD23D4">
        <w:rPr>
          <w:rFonts w:ascii="Arial" w:hAnsi="Arial" w:cs="Arial"/>
          <w:sz w:val="24"/>
          <w:szCs w:val="24"/>
        </w:rPr>
        <w:tab/>
        <w:t xml:space="preserve">prezentovali </w:t>
      </w:r>
      <w:r w:rsidRPr="00FD23D4">
        <w:rPr>
          <w:rFonts w:ascii="Arial" w:hAnsi="Arial" w:cs="Arial"/>
          <w:sz w:val="24"/>
          <w:szCs w:val="24"/>
        </w:rPr>
        <w:t xml:space="preserve">školu na významných spoločenských akciách. Vybraní huslisti sa </w:t>
      </w:r>
      <w:r w:rsidR="00C9511A" w:rsidRPr="00FD23D4">
        <w:rPr>
          <w:rFonts w:ascii="Arial" w:hAnsi="Arial" w:cs="Arial"/>
          <w:sz w:val="24"/>
          <w:szCs w:val="24"/>
        </w:rPr>
        <w:tab/>
        <w:t xml:space="preserve">zúčastnili Husľovej dielne </w:t>
      </w:r>
      <w:r w:rsidRPr="00FD23D4">
        <w:rPr>
          <w:rFonts w:ascii="Arial" w:hAnsi="Arial" w:cs="Arial"/>
          <w:sz w:val="24"/>
          <w:szCs w:val="24"/>
        </w:rPr>
        <w:t xml:space="preserve">v Žiline pod </w:t>
      </w:r>
      <w:r w:rsidR="002F14F6" w:rsidRPr="00FD23D4">
        <w:rPr>
          <w:rFonts w:ascii="Arial" w:hAnsi="Arial" w:cs="Arial"/>
          <w:sz w:val="24"/>
          <w:szCs w:val="24"/>
        </w:rPr>
        <w:t>vedením prof. Jindřicha Pa</w:t>
      </w:r>
      <w:r w:rsidR="00985FC6" w:rsidRPr="00FD23D4">
        <w:rPr>
          <w:rFonts w:ascii="Arial" w:hAnsi="Arial" w:cs="Arial"/>
          <w:sz w:val="24"/>
          <w:szCs w:val="24"/>
        </w:rPr>
        <w:t>zderu</w:t>
      </w:r>
      <w:r w:rsidR="002F14F6" w:rsidRPr="00FD23D4">
        <w:rPr>
          <w:rFonts w:ascii="Arial" w:hAnsi="Arial" w:cs="Arial"/>
          <w:sz w:val="24"/>
          <w:szCs w:val="24"/>
        </w:rPr>
        <w:t xml:space="preserve">. </w:t>
      </w:r>
    </w:p>
    <w:p w:rsidR="000130C7" w:rsidRPr="000130C7" w:rsidRDefault="000130C7" w:rsidP="004664D2">
      <w:pPr>
        <w:tabs>
          <w:tab w:val="left" w:pos="553"/>
        </w:tabs>
        <w:ind w:left="426"/>
        <w:rPr>
          <w:rFonts w:ascii="Arial" w:hAnsi="Arial" w:cs="Arial"/>
          <w:sz w:val="10"/>
          <w:szCs w:val="24"/>
        </w:rPr>
      </w:pPr>
    </w:p>
    <w:p w:rsidR="00A767EE" w:rsidRPr="00FD23D4" w:rsidRDefault="00A767EE" w:rsidP="004664D2">
      <w:pPr>
        <w:tabs>
          <w:tab w:val="left" w:pos="553"/>
        </w:tabs>
        <w:ind w:left="426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- v </w:t>
      </w:r>
      <w:r w:rsidRPr="00FD23D4">
        <w:rPr>
          <w:rFonts w:ascii="Arial" w:hAnsi="Arial" w:cs="Arial"/>
          <w:b/>
          <w:sz w:val="24"/>
          <w:szCs w:val="24"/>
        </w:rPr>
        <w:t>klavírnom oddelení</w:t>
      </w:r>
      <w:r w:rsidRPr="00FD23D4">
        <w:rPr>
          <w:rFonts w:ascii="Arial" w:hAnsi="Arial" w:cs="Arial"/>
          <w:sz w:val="24"/>
          <w:szCs w:val="24"/>
        </w:rPr>
        <w:t xml:space="preserve"> učitelia zorganizovali celoškolské</w:t>
      </w:r>
      <w:r w:rsidR="00993ADF" w:rsidRPr="00FD23D4">
        <w:rPr>
          <w:rFonts w:ascii="Arial" w:hAnsi="Arial" w:cs="Arial"/>
          <w:sz w:val="24"/>
          <w:szCs w:val="24"/>
        </w:rPr>
        <w:t xml:space="preserve"> i celoslovenské</w:t>
      </w:r>
      <w:r w:rsidRPr="00FD23D4">
        <w:rPr>
          <w:rFonts w:ascii="Arial" w:hAnsi="Arial" w:cs="Arial"/>
          <w:sz w:val="24"/>
          <w:szCs w:val="24"/>
        </w:rPr>
        <w:t xml:space="preserve"> kolo </w:t>
      </w:r>
      <w:r w:rsidRPr="000130C7">
        <w:rPr>
          <w:rFonts w:ascii="Arial" w:hAnsi="Arial" w:cs="Arial"/>
          <w:b/>
          <w:sz w:val="24"/>
          <w:szCs w:val="24"/>
        </w:rPr>
        <w:t>Klavírnej Oravy</w:t>
      </w:r>
      <w:r w:rsidRPr="00FD23D4">
        <w:rPr>
          <w:rFonts w:ascii="Arial" w:hAnsi="Arial" w:cs="Arial"/>
          <w:sz w:val="24"/>
          <w:szCs w:val="24"/>
        </w:rPr>
        <w:t xml:space="preserve"> v hre na klavíri a podieľali sa</w:t>
      </w:r>
      <w:r w:rsidR="00670A44" w:rsidRPr="00FD23D4">
        <w:rPr>
          <w:rFonts w:ascii="Arial" w:hAnsi="Arial" w:cs="Arial"/>
          <w:sz w:val="24"/>
          <w:szCs w:val="24"/>
        </w:rPr>
        <w:t xml:space="preserve"> na mestských akciách a</w:t>
      </w:r>
      <w:r w:rsidRPr="00FD23D4">
        <w:rPr>
          <w:rFonts w:ascii="Arial" w:hAnsi="Arial" w:cs="Arial"/>
          <w:sz w:val="24"/>
          <w:szCs w:val="24"/>
        </w:rPr>
        <w:t xml:space="preserve"> výbornými korepetíciami na úspechu sláčikového</w:t>
      </w:r>
      <w:r w:rsidR="00993ADF" w:rsidRPr="00FD23D4">
        <w:rPr>
          <w:rFonts w:ascii="Arial" w:hAnsi="Arial" w:cs="Arial"/>
          <w:sz w:val="24"/>
          <w:szCs w:val="24"/>
        </w:rPr>
        <w:t xml:space="preserve"> a speváckeho</w:t>
      </w:r>
      <w:r w:rsidRPr="00FD23D4">
        <w:rPr>
          <w:rFonts w:ascii="Arial" w:hAnsi="Arial" w:cs="Arial"/>
          <w:sz w:val="24"/>
          <w:szCs w:val="24"/>
        </w:rPr>
        <w:t xml:space="preserve"> oddelenia</w:t>
      </w:r>
    </w:p>
    <w:p w:rsidR="00670A44" w:rsidRPr="00FD23D4" w:rsidRDefault="002F14F6" w:rsidP="00670A44">
      <w:pPr>
        <w:tabs>
          <w:tab w:val="left" w:pos="553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>- v </w:t>
      </w:r>
      <w:r w:rsidRPr="00FD23D4">
        <w:rPr>
          <w:rFonts w:ascii="Arial" w:hAnsi="Arial" w:cs="Arial"/>
          <w:b/>
          <w:sz w:val="24"/>
          <w:szCs w:val="24"/>
        </w:rPr>
        <w:t xml:space="preserve">akordeónovom </w:t>
      </w:r>
      <w:r w:rsidR="00993ADF" w:rsidRPr="00FD23D4">
        <w:rPr>
          <w:rFonts w:ascii="Arial" w:hAnsi="Arial" w:cs="Arial"/>
          <w:b/>
          <w:sz w:val="24"/>
          <w:szCs w:val="24"/>
        </w:rPr>
        <w:t xml:space="preserve">oddelení </w:t>
      </w:r>
      <w:r w:rsidR="00670A44" w:rsidRPr="00FD23D4">
        <w:rPr>
          <w:rFonts w:ascii="Arial" w:hAnsi="Arial" w:cs="Arial"/>
          <w:sz w:val="24"/>
          <w:szCs w:val="24"/>
        </w:rPr>
        <w:t>bol založený akordeónový súbor</w:t>
      </w:r>
      <w:r w:rsidR="00993ADF" w:rsidRPr="00FD23D4">
        <w:rPr>
          <w:rFonts w:ascii="Arial" w:hAnsi="Arial" w:cs="Arial"/>
          <w:sz w:val="24"/>
          <w:szCs w:val="24"/>
        </w:rPr>
        <w:t xml:space="preserve"> </w:t>
      </w:r>
      <w:r w:rsidR="00670A44" w:rsidRPr="00FD23D4">
        <w:rPr>
          <w:rFonts w:ascii="Arial" w:hAnsi="Arial" w:cs="Arial"/>
          <w:sz w:val="24"/>
          <w:szCs w:val="24"/>
        </w:rPr>
        <w:t>a </w:t>
      </w:r>
      <w:r w:rsidR="00993ADF" w:rsidRPr="00FD23D4">
        <w:rPr>
          <w:rFonts w:ascii="Arial" w:hAnsi="Arial" w:cs="Arial"/>
          <w:sz w:val="24"/>
          <w:szCs w:val="24"/>
        </w:rPr>
        <w:t>úspešne</w:t>
      </w:r>
    </w:p>
    <w:p w:rsidR="00993ADF" w:rsidRPr="00FD23D4" w:rsidRDefault="00670A44" w:rsidP="00670A44">
      <w:pPr>
        <w:tabs>
          <w:tab w:val="left" w:pos="553"/>
        </w:tabs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</w:t>
      </w:r>
      <w:r w:rsidR="00993ADF" w:rsidRPr="00FD23D4">
        <w:rPr>
          <w:rFonts w:ascii="Arial" w:hAnsi="Arial" w:cs="Arial"/>
          <w:sz w:val="24"/>
          <w:szCs w:val="24"/>
        </w:rPr>
        <w:t>reprezentoval školu na mestských</w:t>
      </w:r>
      <w:r w:rsidRPr="00FD23D4">
        <w:rPr>
          <w:rFonts w:ascii="Arial" w:hAnsi="Arial" w:cs="Arial"/>
          <w:sz w:val="24"/>
          <w:szCs w:val="24"/>
        </w:rPr>
        <w:t xml:space="preserve"> a regionálnych podujatiach</w:t>
      </w:r>
      <w:r w:rsidR="00993ADF" w:rsidRPr="00FD23D4">
        <w:rPr>
          <w:rFonts w:ascii="Arial" w:hAnsi="Arial" w:cs="Arial"/>
          <w:sz w:val="24"/>
          <w:szCs w:val="24"/>
        </w:rPr>
        <w:t xml:space="preserve"> </w:t>
      </w:r>
    </w:p>
    <w:p w:rsidR="00A767EE" w:rsidRPr="00FD23D4" w:rsidRDefault="00A767EE" w:rsidP="00670A44">
      <w:pPr>
        <w:tabs>
          <w:tab w:val="left" w:pos="553"/>
        </w:tabs>
        <w:ind w:left="426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lastRenderedPageBreak/>
        <w:t>-  v </w:t>
      </w:r>
      <w:r w:rsidRPr="00FD23D4">
        <w:rPr>
          <w:rFonts w:ascii="Arial" w:hAnsi="Arial" w:cs="Arial"/>
          <w:b/>
          <w:sz w:val="24"/>
          <w:szCs w:val="24"/>
        </w:rPr>
        <w:t>speváckom oddelení</w:t>
      </w:r>
      <w:r w:rsidRPr="00FD23D4">
        <w:rPr>
          <w:rFonts w:ascii="Arial" w:hAnsi="Arial" w:cs="Arial"/>
          <w:sz w:val="24"/>
          <w:szCs w:val="24"/>
        </w:rPr>
        <w:t xml:space="preserve">  boli ocenení: </w:t>
      </w:r>
    </w:p>
    <w:p w:rsidR="006343FF" w:rsidRPr="00FD23D4" w:rsidRDefault="00A767EE" w:rsidP="005A12C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FD23D4">
        <w:rPr>
          <w:rFonts w:ascii="Arial" w:hAnsi="Arial" w:cs="Arial"/>
          <w:sz w:val="24"/>
          <w:szCs w:val="24"/>
        </w:rPr>
        <w:tab/>
      </w:r>
      <w:r w:rsidR="00C9511A" w:rsidRPr="00FD23D4">
        <w:rPr>
          <w:rFonts w:ascii="Arial" w:hAnsi="Arial" w:cs="Arial"/>
          <w:sz w:val="24"/>
          <w:szCs w:val="24"/>
        </w:rPr>
        <w:t xml:space="preserve">- </w:t>
      </w:r>
      <w:r w:rsidRPr="00FD23D4">
        <w:rPr>
          <w:rFonts w:ascii="Arial" w:hAnsi="Arial" w:cs="Arial"/>
          <w:sz w:val="24"/>
          <w:szCs w:val="24"/>
        </w:rPr>
        <w:t>na</w:t>
      </w:r>
      <w:r w:rsidR="006343FF" w:rsidRPr="00FD23D4">
        <w:rPr>
          <w:rFonts w:ascii="Arial" w:hAnsi="Arial" w:cs="Arial"/>
          <w:sz w:val="24"/>
          <w:szCs w:val="24"/>
        </w:rPr>
        <w:t xml:space="preserve"> 18. ročníku </w:t>
      </w:r>
      <w:r w:rsidRPr="00FD23D4">
        <w:rPr>
          <w:rFonts w:ascii="Arial" w:hAnsi="Arial" w:cs="Arial"/>
          <w:sz w:val="24"/>
          <w:szCs w:val="24"/>
        </w:rPr>
        <w:t>celoslovenskej</w:t>
      </w:r>
      <w:r w:rsidRPr="00FD23D4">
        <w:rPr>
          <w:rFonts w:ascii="Arial" w:hAnsi="Arial" w:cs="Arial"/>
          <w:b/>
          <w:sz w:val="24"/>
          <w:szCs w:val="24"/>
        </w:rPr>
        <w:t xml:space="preserve"> </w:t>
      </w:r>
      <w:r w:rsidRPr="00FD23D4">
        <w:rPr>
          <w:rFonts w:ascii="Arial" w:hAnsi="Arial" w:cs="Arial"/>
          <w:sz w:val="24"/>
          <w:szCs w:val="24"/>
          <w:shd w:val="clear" w:color="auto" w:fill="FFFFFF"/>
        </w:rPr>
        <w:t xml:space="preserve">súťažnej </w:t>
      </w:r>
    </w:p>
    <w:p w:rsidR="006343FF" w:rsidRPr="00FD23D4" w:rsidRDefault="006343FF" w:rsidP="006343FF">
      <w:pPr>
        <w:spacing w:after="0"/>
        <w:ind w:left="851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D23D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prehliadky</w:t>
      </w:r>
      <w:r w:rsidR="00A767EE" w:rsidRPr="00FD23D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mladých spevákov Vútky 201</w:t>
      </w:r>
      <w:r w:rsidR="00F3393D" w:rsidRPr="00FD23D4">
        <w:rPr>
          <w:rFonts w:ascii="Arial" w:hAnsi="Arial" w:cs="Arial"/>
          <w:b/>
          <w:sz w:val="24"/>
          <w:szCs w:val="24"/>
          <w:shd w:val="clear" w:color="auto" w:fill="FFFFFF"/>
        </w:rPr>
        <w:t>9</w:t>
      </w:r>
    </w:p>
    <w:p w:rsidR="006343FF" w:rsidRPr="00FD23D4" w:rsidRDefault="006343FF" w:rsidP="006343FF">
      <w:pPr>
        <w:shd w:val="clear" w:color="auto" w:fill="FFFFFF"/>
        <w:spacing w:after="0" w:line="253" w:lineRule="atLeast"/>
        <w:ind w:left="851"/>
        <w:rPr>
          <w:rFonts w:ascii="Arial" w:eastAsia="Times New Roman" w:hAnsi="Arial" w:cs="Arial"/>
          <w:sz w:val="24"/>
          <w:lang w:eastAsia="sk-SK"/>
        </w:rPr>
      </w:pPr>
      <w:r w:rsidRPr="00FD23D4">
        <w:rPr>
          <w:rFonts w:ascii="Arial" w:eastAsia="Times New Roman" w:hAnsi="Arial" w:cs="Arial"/>
          <w:sz w:val="24"/>
          <w:lang w:eastAsia="sk-SK"/>
        </w:rPr>
        <w:t>1. kategória – Linda Chomisteková – strieborné pásmo</w:t>
      </w:r>
    </w:p>
    <w:p w:rsidR="006343FF" w:rsidRPr="00FD23D4" w:rsidRDefault="006343FF" w:rsidP="006343FF">
      <w:pPr>
        <w:shd w:val="clear" w:color="auto" w:fill="FFFFFF"/>
        <w:spacing w:after="0" w:line="253" w:lineRule="atLeast"/>
        <w:ind w:left="851"/>
        <w:rPr>
          <w:rFonts w:ascii="Arial" w:eastAsia="Times New Roman" w:hAnsi="Arial" w:cs="Arial"/>
          <w:sz w:val="24"/>
          <w:lang w:eastAsia="sk-SK"/>
        </w:rPr>
      </w:pPr>
      <w:r w:rsidRPr="00FD23D4">
        <w:rPr>
          <w:rFonts w:ascii="Arial" w:eastAsia="Times New Roman" w:hAnsi="Arial" w:cs="Arial"/>
          <w:sz w:val="24"/>
          <w:lang w:eastAsia="sk-SK"/>
        </w:rPr>
        <w:t>2. kategória – Eva Žmijáková – zlaté pásmo</w:t>
      </w:r>
    </w:p>
    <w:p w:rsidR="006343FF" w:rsidRPr="00FD23D4" w:rsidRDefault="006343FF" w:rsidP="006343FF">
      <w:pPr>
        <w:shd w:val="clear" w:color="auto" w:fill="FFFFFF"/>
        <w:spacing w:after="0" w:line="253" w:lineRule="atLeast"/>
        <w:rPr>
          <w:rFonts w:ascii="Arial" w:eastAsia="Times New Roman" w:hAnsi="Arial" w:cs="Arial"/>
          <w:sz w:val="24"/>
          <w:lang w:eastAsia="sk-SK"/>
        </w:rPr>
      </w:pPr>
      <w:r w:rsidRPr="00FD23D4">
        <w:rPr>
          <w:rFonts w:ascii="Arial" w:eastAsia="Times New Roman" w:hAnsi="Arial" w:cs="Arial"/>
          <w:sz w:val="24"/>
          <w:lang w:eastAsia="sk-SK"/>
        </w:rPr>
        <w:t>                     - Patrícia Baltazárovič bronzové pásmo</w:t>
      </w:r>
    </w:p>
    <w:p w:rsidR="006343FF" w:rsidRPr="00FD23D4" w:rsidRDefault="006343FF" w:rsidP="006343FF">
      <w:pPr>
        <w:shd w:val="clear" w:color="auto" w:fill="FFFFFF"/>
        <w:spacing w:after="0" w:line="253" w:lineRule="atLeast"/>
        <w:ind w:left="851"/>
        <w:rPr>
          <w:rFonts w:ascii="Arial" w:eastAsia="Times New Roman" w:hAnsi="Arial" w:cs="Arial"/>
          <w:sz w:val="24"/>
          <w:lang w:eastAsia="sk-SK"/>
        </w:rPr>
      </w:pPr>
      <w:r w:rsidRPr="00FD23D4">
        <w:rPr>
          <w:rFonts w:ascii="Arial" w:eastAsia="Times New Roman" w:hAnsi="Arial" w:cs="Arial"/>
          <w:sz w:val="24"/>
          <w:lang w:eastAsia="sk-SK"/>
        </w:rPr>
        <w:t>3. kategória – Alžbeta Lujza Večereková – strieborné pásmo</w:t>
      </w:r>
    </w:p>
    <w:p w:rsidR="006343FF" w:rsidRPr="00FD23D4" w:rsidRDefault="006343FF" w:rsidP="006343FF">
      <w:pPr>
        <w:shd w:val="clear" w:color="auto" w:fill="FFFFFF"/>
        <w:spacing w:after="0" w:line="253" w:lineRule="atLeast"/>
        <w:rPr>
          <w:rFonts w:ascii="Arial" w:eastAsia="Times New Roman" w:hAnsi="Arial" w:cs="Arial"/>
          <w:sz w:val="24"/>
          <w:lang w:eastAsia="sk-SK"/>
        </w:rPr>
      </w:pPr>
      <w:r w:rsidRPr="00FD23D4">
        <w:rPr>
          <w:rFonts w:ascii="Arial" w:eastAsia="Times New Roman" w:hAnsi="Arial" w:cs="Arial"/>
          <w:sz w:val="24"/>
          <w:lang w:eastAsia="sk-SK"/>
        </w:rPr>
        <w:t>                         Michaela Hofericová – strieborné pásmo</w:t>
      </w:r>
    </w:p>
    <w:p w:rsidR="006343FF" w:rsidRPr="00FD23D4" w:rsidRDefault="006343FF" w:rsidP="006343FF">
      <w:pPr>
        <w:shd w:val="clear" w:color="auto" w:fill="FFFFFF"/>
        <w:spacing w:after="0" w:line="253" w:lineRule="atLeast"/>
        <w:ind w:left="851"/>
        <w:rPr>
          <w:rFonts w:ascii="Arial" w:eastAsia="Times New Roman" w:hAnsi="Arial" w:cs="Arial"/>
          <w:sz w:val="24"/>
          <w:lang w:eastAsia="sk-SK"/>
        </w:rPr>
      </w:pPr>
      <w:r w:rsidRPr="00FD23D4">
        <w:rPr>
          <w:rFonts w:ascii="Arial" w:eastAsia="Times New Roman" w:hAnsi="Arial" w:cs="Arial"/>
          <w:sz w:val="24"/>
          <w:lang w:eastAsia="sk-SK"/>
        </w:rPr>
        <w:t>4. kategória – Ester Hudecová – strieborné pásmo</w:t>
      </w:r>
    </w:p>
    <w:p w:rsidR="006343FF" w:rsidRPr="00FD23D4" w:rsidRDefault="006343FF" w:rsidP="006343FF">
      <w:pPr>
        <w:shd w:val="clear" w:color="auto" w:fill="FFFFFF"/>
        <w:spacing w:after="0" w:line="253" w:lineRule="atLeast"/>
        <w:ind w:left="851"/>
        <w:rPr>
          <w:rFonts w:ascii="Arial" w:eastAsia="Times New Roman" w:hAnsi="Arial" w:cs="Arial"/>
          <w:sz w:val="24"/>
          <w:lang w:eastAsia="sk-SK"/>
        </w:rPr>
      </w:pPr>
      <w:r w:rsidRPr="00FD23D4">
        <w:rPr>
          <w:rFonts w:ascii="Arial" w:eastAsia="Times New Roman" w:hAnsi="Arial" w:cs="Arial"/>
          <w:sz w:val="24"/>
          <w:lang w:eastAsia="sk-SK"/>
        </w:rPr>
        <w:t>5. kategória – Dorota Lakoštíková – zlaté pásmo</w:t>
      </w:r>
    </w:p>
    <w:p w:rsidR="007F1BA4" w:rsidRPr="00FD23D4" w:rsidRDefault="00C9511A" w:rsidP="001F67DF">
      <w:pPr>
        <w:ind w:left="705"/>
        <w:rPr>
          <w:rFonts w:ascii="Arial" w:eastAsia="Times New Roman" w:hAnsi="Arial" w:cs="Arial"/>
          <w:sz w:val="24"/>
          <w:szCs w:val="24"/>
          <w:lang w:eastAsia="sk-SK"/>
        </w:rPr>
      </w:pPr>
      <w:r w:rsidRPr="00FD23D4">
        <w:rPr>
          <w:rFonts w:ascii="Arial" w:eastAsia="Times New Roman" w:hAnsi="Arial" w:cs="Arial"/>
          <w:sz w:val="24"/>
          <w:szCs w:val="24"/>
          <w:lang w:eastAsia="sk-SK"/>
        </w:rPr>
        <w:t>C</w:t>
      </w:r>
      <w:r w:rsidR="00A767EE" w:rsidRPr="00FD23D4">
        <w:rPr>
          <w:rFonts w:ascii="Arial" w:eastAsia="Times New Roman" w:hAnsi="Arial" w:cs="Arial"/>
          <w:sz w:val="24"/>
          <w:szCs w:val="24"/>
          <w:lang w:eastAsia="sk-SK"/>
        </w:rPr>
        <w:t>enu</w:t>
      </w:r>
      <w:r w:rsidR="006343FF"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 za</w:t>
      </w:r>
      <w:r w:rsidR="00A767EE"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343FF" w:rsidRPr="00FD23D4">
        <w:rPr>
          <w:rFonts w:ascii="Arial" w:eastAsia="Times New Roman" w:hAnsi="Arial" w:cs="Arial"/>
          <w:sz w:val="24"/>
          <w:szCs w:val="24"/>
          <w:lang w:eastAsia="sk-SK"/>
        </w:rPr>
        <w:t>vynikajúce pedagogické vedenie</w:t>
      </w:r>
      <w:r w:rsidR="00A767EE"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 získala</w:t>
      </w:r>
      <w:r w:rsidR="00392D61"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A767EE"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pani učiteľka </w:t>
      </w:r>
      <w:r w:rsidR="00A767EE" w:rsidRPr="00FD23D4">
        <w:rPr>
          <w:rFonts w:ascii="Arial" w:eastAsia="Times New Roman" w:hAnsi="Arial" w:cs="Arial"/>
          <w:b/>
          <w:sz w:val="24"/>
          <w:szCs w:val="24"/>
          <w:lang w:eastAsia="sk-SK"/>
        </w:rPr>
        <w:t>Romana Šumská</w:t>
      </w:r>
      <w:r w:rsidRPr="00FD23D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FD23D4">
        <w:rPr>
          <w:rFonts w:ascii="Arial" w:eastAsia="Times New Roman" w:hAnsi="Arial" w:cs="Arial"/>
          <w:sz w:val="24"/>
          <w:szCs w:val="24"/>
          <w:lang w:eastAsia="sk-SK"/>
        </w:rPr>
        <w:t>(</w:t>
      </w:r>
      <w:r w:rsidR="006343FF" w:rsidRPr="00FD23D4">
        <w:rPr>
          <w:rFonts w:ascii="Arial" w:eastAsia="Times New Roman" w:hAnsi="Arial" w:cs="Arial"/>
          <w:sz w:val="24"/>
          <w:szCs w:val="24"/>
          <w:lang w:eastAsia="sk-SK"/>
        </w:rPr>
        <w:t>už piate ocenenie v</w:t>
      </w:r>
      <w:r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 tejto súťaži)</w:t>
      </w:r>
    </w:p>
    <w:p w:rsidR="00A767EE" w:rsidRPr="00FD23D4" w:rsidRDefault="00A767EE" w:rsidP="00392D61">
      <w:pPr>
        <w:spacing w:after="0" w:line="270" w:lineRule="atLeast"/>
        <w:ind w:left="554"/>
        <w:rPr>
          <w:rFonts w:ascii="Arial" w:eastAsia="Times New Roman" w:hAnsi="Arial" w:cs="Arial"/>
          <w:sz w:val="24"/>
          <w:szCs w:val="24"/>
          <w:lang w:eastAsia="sk-SK"/>
        </w:rPr>
      </w:pPr>
      <w:r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- spevácky súbor </w:t>
      </w:r>
      <w:r w:rsidRPr="00FD23D4">
        <w:rPr>
          <w:rFonts w:ascii="Arial" w:eastAsia="Times New Roman" w:hAnsi="Arial" w:cs="Arial"/>
          <w:b/>
          <w:sz w:val="24"/>
          <w:szCs w:val="24"/>
          <w:lang w:eastAsia="sk-SK"/>
        </w:rPr>
        <w:t>Una Corda</w:t>
      </w:r>
      <w:r w:rsidR="006467CB"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 reprezentoval naše mesto na </w:t>
      </w:r>
      <w:r w:rsidR="001F67DF" w:rsidRPr="00FD23D4">
        <w:rPr>
          <w:rFonts w:ascii="Arial" w:eastAsia="Times New Roman" w:hAnsi="Arial" w:cs="Arial"/>
          <w:sz w:val="24"/>
          <w:szCs w:val="24"/>
          <w:lang w:eastAsia="sk-SK"/>
        </w:rPr>
        <w:t>k</w:t>
      </w:r>
      <w:r w:rsidR="006467CB" w:rsidRPr="00FD23D4">
        <w:rPr>
          <w:rFonts w:ascii="Arial" w:eastAsia="Times New Roman" w:hAnsi="Arial" w:cs="Arial"/>
          <w:sz w:val="24"/>
          <w:szCs w:val="24"/>
          <w:lang w:eastAsia="sk-SK"/>
        </w:rPr>
        <w:t>oncert</w:t>
      </w:r>
      <w:r w:rsidR="001F67DF"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och 50-teho výročia spolupráce </w:t>
      </w:r>
      <w:r w:rsidR="006467CB" w:rsidRPr="00FD23D4">
        <w:rPr>
          <w:rFonts w:ascii="Arial" w:eastAsia="Times New Roman" w:hAnsi="Arial" w:cs="Arial"/>
          <w:sz w:val="24"/>
          <w:szCs w:val="24"/>
          <w:lang w:eastAsia="sk-SK"/>
        </w:rPr>
        <w:t>partnerských miest D. Kubín</w:t>
      </w:r>
      <w:r w:rsidR="001F67DF" w:rsidRPr="00FD23D4">
        <w:rPr>
          <w:rFonts w:ascii="Arial" w:eastAsia="Times New Roman" w:hAnsi="Arial" w:cs="Arial"/>
          <w:sz w:val="24"/>
          <w:szCs w:val="24"/>
          <w:lang w:eastAsia="sk-SK"/>
        </w:rPr>
        <w:t>a:</w:t>
      </w:r>
      <w:r w:rsidR="006467CB"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 Pelhřimov</w:t>
      </w:r>
      <w:r w:rsidR="001F67DF" w:rsidRPr="00FD23D4">
        <w:rPr>
          <w:rFonts w:ascii="Arial" w:eastAsia="Times New Roman" w:hAnsi="Arial" w:cs="Arial"/>
          <w:sz w:val="24"/>
          <w:szCs w:val="24"/>
          <w:lang w:eastAsia="sk-SK"/>
        </w:rPr>
        <w:t>a a</w:t>
      </w:r>
      <w:r w:rsidR="00E7360C" w:rsidRPr="00FD23D4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1F67DF" w:rsidRPr="00FD23D4">
        <w:rPr>
          <w:rFonts w:ascii="Arial" w:eastAsia="Times New Roman" w:hAnsi="Arial" w:cs="Arial"/>
          <w:sz w:val="24"/>
          <w:szCs w:val="24"/>
          <w:lang w:eastAsia="sk-SK"/>
        </w:rPr>
        <w:t>Limanowej</w:t>
      </w:r>
      <w:r w:rsidR="00E7360C" w:rsidRPr="00FD23D4">
        <w:rPr>
          <w:rFonts w:ascii="Arial" w:eastAsia="Times New Roman" w:hAnsi="Arial" w:cs="Arial"/>
          <w:sz w:val="24"/>
          <w:szCs w:val="24"/>
          <w:lang w:eastAsia="sk-SK"/>
        </w:rPr>
        <w:t>. Žiačka Ester H</w:t>
      </w:r>
      <w:r w:rsidR="00613207"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udecová sa speváckym vystúpením podieľala na spomienke vzniku českej a slovenskej hymny pod názvom Príbeh dvoch piesní. </w:t>
      </w:r>
      <w:r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</w:p>
    <w:p w:rsidR="00BF39A0" w:rsidRPr="00FD23D4" w:rsidRDefault="00A767EE" w:rsidP="004664D2">
      <w:pPr>
        <w:spacing w:line="270" w:lineRule="atLeast"/>
        <w:ind w:left="284"/>
        <w:rPr>
          <w:rFonts w:ascii="Arial" w:eastAsia="Times New Roman" w:hAnsi="Arial" w:cs="Arial"/>
          <w:sz w:val="40"/>
          <w:szCs w:val="24"/>
          <w:lang w:eastAsia="sk-SK"/>
        </w:rPr>
      </w:pPr>
      <w:r w:rsidRPr="00FD23D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A767EE" w:rsidRPr="00FD23D4" w:rsidRDefault="00A767EE" w:rsidP="00BF39A0">
      <w:pPr>
        <w:spacing w:line="270" w:lineRule="atLeast"/>
        <w:ind w:left="284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b/>
          <w:bCs/>
          <w:sz w:val="24"/>
          <w:szCs w:val="24"/>
        </w:rPr>
        <w:t>Tanečný odbor</w:t>
      </w:r>
      <w:r w:rsidRPr="00FD23D4">
        <w:rPr>
          <w:rFonts w:ascii="Arial" w:hAnsi="Arial" w:cs="Arial"/>
          <w:sz w:val="24"/>
          <w:szCs w:val="24"/>
        </w:rPr>
        <w:t>:</w:t>
      </w:r>
    </w:p>
    <w:p w:rsidR="00A767EE" w:rsidRDefault="00A767EE" w:rsidP="003B7702">
      <w:pPr>
        <w:ind w:left="705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>Tanečný odbor zorganizoval</w:t>
      </w:r>
      <w:r w:rsidR="00DF6B5F" w:rsidRPr="00FD23D4">
        <w:rPr>
          <w:rFonts w:ascii="Arial" w:hAnsi="Arial" w:cs="Arial"/>
          <w:sz w:val="24"/>
          <w:szCs w:val="24"/>
        </w:rPr>
        <w:t xml:space="preserve"> folklórne</w:t>
      </w:r>
      <w:r w:rsidRPr="00FD23D4">
        <w:rPr>
          <w:rFonts w:ascii="Arial" w:hAnsi="Arial" w:cs="Arial"/>
          <w:sz w:val="24"/>
          <w:szCs w:val="24"/>
        </w:rPr>
        <w:t xml:space="preserve"> vystúpenie pod názvom </w:t>
      </w:r>
      <w:r w:rsidR="00DF6B5F" w:rsidRPr="00FD23D4">
        <w:rPr>
          <w:rFonts w:ascii="Arial" w:hAnsi="Arial" w:cs="Arial"/>
          <w:b/>
          <w:sz w:val="24"/>
          <w:szCs w:val="24"/>
        </w:rPr>
        <w:t>Kde bolo, tam bolo</w:t>
      </w:r>
      <w:r w:rsidRPr="00FD23D4">
        <w:rPr>
          <w:rFonts w:ascii="Arial" w:hAnsi="Arial" w:cs="Arial"/>
          <w:b/>
          <w:sz w:val="24"/>
          <w:szCs w:val="24"/>
        </w:rPr>
        <w:t xml:space="preserve"> </w:t>
      </w:r>
      <w:r w:rsidR="00DF6B5F" w:rsidRPr="00FD23D4">
        <w:rPr>
          <w:rFonts w:ascii="Arial" w:hAnsi="Arial" w:cs="Arial"/>
          <w:sz w:val="24"/>
          <w:szCs w:val="24"/>
        </w:rPr>
        <w:t>v MsKS D. Kubín. S</w:t>
      </w:r>
      <w:r w:rsidRPr="00FD23D4">
        <w:rPr>
          <w:rFonts w:ascii="Arial" w:hAnsi="Arial" w:cs="Arial"/>
          <w:sz w:val="24"/>
          <w:szCs w:val="24"/>
        </w:rPr>
        <w:t> úspecho</w:t>
      </w:r>
      <w:r w:rsidR="00DF6B5F" w:rsidRPr="00FD23D4">
        <w:rPr>
          <w:rFonts w:ascii="Arial" w:hAnsi="Arial" w:cs="Arial"/>
          <w:sz w:val="24"/>
          <w:szCs w:val="24"/>
        </w:rPr>
        <w:t xml:space="preserve">m reprezentoval </w:t>
      </w:r>
      <w:r w:rsidRPr="00FD23D4">
        <w:rPr>
          <w:rFonts w:ascii="Arial" w:hAnsi="Arial" w:cs="Arial"/>
          <w:sz w:val="24"/>
          <w:szCs w:val="24"/>
        </w:rPr>
        <w:t xml:space="preserve">aj na </w:t>
      </w:r>
      <w:r w:rsidRPr="00FD23D4">
        <w:rPr>
          <w:rFonts w:ascii="Arial" w:hAnsi="Arial" w:cs="Arial"/>
          <w:b/>
          <w:sz w:val="24"/>
          <w:szCs w:val="24"/>
        </w:rPr>
        <w:t xml:space="preserve">Folklórnom dni </w:t>
      </w:r>
      <w:r w:rsidR="00DF6B5F" w:rsidRPr="00FD23D4">
        <w:rPr>
          <w:rFonts w:ascii="Arial" w:hAnsi="Arial" w:cs="Arial"/>
          <w:b/>
          <w:sz w:val="24"/>
          <w:szCs w:val="24"/>
        </w:rPr>
        <w:t xml:space="preserve">Dolného </w:t>
      </w:r>
      <w:r w:rsidRPr="00FD23D4">
        <w:rPr>
          <w:rFonts w:ascii="Arial" w:hAnsi="Arial" w:cs="Arial"/>
          <w:b/>
          <w:sz w:val="24"/>
          <w:szCs w:val="24"/>
        </w:rPr>
        <w:t>Kubína</w:t>
      </w:r>
      <w:r w:rsidR="00DF6B5F" w:rsidRPr="00FD23D4">
        <w:rPr>
          <w:rFonts w:ascii="Arial" w:hAnsi="Arial" w:cs="Arial"/>
          <w:b/>
          <w:sz w:val="24"/>
          <w:szCs w:val="24"/>
        </w:rPr>
        <w:t xml:space="preserve"> </w:t>
      </w:r>
      <w:r w:rsidR="00DF6B5F" w:rsidRPr="00FD23D4">
        <w:rPr>
          <w:rFonts w:ascii="Arial" w:hAnsi="Arial" w:cs="Arial"/>
          <w:sz w:val="24"/>
          <w:szCs w:val="24"/>
        </w:rPr>
        <w:t>a v programe mestského</w:t>
      </w:r>
      <w:r w:rsidR="00DF6B5F" w:rsidRPr="00FD23D4">
        <w:rPr>
          <w:rFonts w:ascii="Arial" w:hAnsi="Arial" w:cs="Arial"/>
          <w:b/>
          <w:sz w:val="24"/>
          <w:szCs w:val="24"/>
        </w:rPr>
        <w:t xml:space="preserve"> Dňa detí</w:t>
      </w:r>
      <w:r w:rsidRPr="00FD23D4">
        <w:rPr>
          <w:rFonts w:ascii="Arial" w:hAnsi="Arial" w:cs="Arial"/>
          <w:sz w:val="24"/>
          <w:szCs w:val="24"/>
        </w:rPr>
        <w:t xml:space="preserve">. </w:t>
      </w:r>
    </w:p>
    <w:p w:rsidR="00FD23D4" w:rsidRPr="00FD23D4" w:rsidRDefault="00FD23D4" w:rsidP="003B7702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767EE" w:rsidRPr="00FD23D4" w:rsidRDefault="00A767EE" w:rsidP="004664D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</w:t>
      </w:r>
      <w:r w:rsidRPr="00FD23D4">
        <w:rPr>
          <w:rFonts w:ascii="Arial" w:hAnsi="Arial" w:cs="Arial"/>
          <w:b/>
          <w:bCs/>
          <w:sz w:val="24"/>
          <w:szCs w:val="24"/>
        </w:rPr>
        <w:t>Výtvarný odbor:</w:t>
      </w:r>
    </w:p>
    <w:p w:rsidR="00A767EE" w:rsidRPr="00FD23D4" w:rsidRDefault="00A767EE" w:rsidP="000130C7">
      <w:pPr>
        <w:ind w:left="284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C9511A" w:rsidRPr="00FD23D4">
        <w:rPr>
          <w:rFonts w:ascii="Arial" w:hAnsi="Arial" w:cs="Arial"/>
          <w:b/>
          <w:bCs/>
          <w:sz w:val="24"/>
          <w:szCs w:val="24"/>
        </w:rPr>
        <w:tab/>
      </w:r>
      <w:r w:rsidR="0080531D" w:rsidRPr="00FD23D4">
        <w:rPr>
          <w:rFonts w:ascii="Arial" w:hAnsi="Arial" w:cs="Arial"/>
          <w:bCs/>
          <w:sz w:val="24"/>
          <w:szCs w:val="24"/>
        </w:rPr>
        <w:t xml:space="preserve">V spolupráci s MsÚ D. Kubín a Oravskou knižnicou A. Habovštiaka uskutočnil výstavu žiackych prác k mesiacu knihy s názvom </w:t>
      </w:r>
      <w:r w:rsidR="0080531D" w:rsidRPr="00FD23D4">
        <w:rPr>
          <w:rFonts w:ascii="Arial" w:hAnsi="Arial" w:cs="Arial"/>
          <w:b/>
          <w:bCs/>
          <w:sz w:val="24"/>
          <w:szCs w:val="24"/>
        </w:rPr>
        <w:t>Čítajte!</w:t>
      </w:r>
      <w:r w:rsidR="0080531D" w:rsidRPr="00FD23D4">
        <w:rPr>
          <w:rFonts w:ascii="Arial" w:hAnsi="Arial" w:cs="Arial"/>
          <w:bCs/>
          <w:sz w:val="24"/>
          <w:szCs w:val="24"/>
        </w:rPr>
        <w:t xml:space="preserve"> a tradičnú výstavu oravských výtvarníkov </w:t>
      </w:r>
      <w:r w:rsidR="0080531D" w:rsidRPr="00FD23D4">
        <w:rPr>
          <w:rFonts w:ascii="Arial" w:hAnsi="Arial" w:cs="Arial"/>
          <w:b/>
          <w:bCs/>
          <w:sz w:val="24"/>
          <w:szCs w:val="24"/>
        </w:rPr>
        <w:t>Inšpirácie 2018</w:t>
      </w:r>
      <w:r w:rsidR="0080531D" w:rsidRPr="00FD23D4">
        <w:rPr>
          <w:rFonts w:ascii="Arial" w:hAnsi="Arial" w:cs="Arial"/>
          <w:bCs/>
          <w:sz w:val="24"/>
          <w:szCs w:val="24"/>
        </w:rPr>
        <w:t>. D</w:t>
      </w:r>
      <w:r w:rsidRPr="00FD23D4">
        <w:rPr>
          <w:rFonts w:ascii="Arial" w:hAnsi="Arial" w:cs="Arial"/>
          <w:sz w:val="24"/>
          <w:szCs w:val="24"/>
        </w:rPr>
        <w:t>osahuje tradične vynikajúce výsle</w:t>
      </w:r>
      <w:r w:rsidR="0080531D" w:rsidRPr="00FD23D4">
        <w:rPr>
          <w:rFonts w:ascii="Arial" w:hAnsi="Arial" w:cs="Arial"/>
          <w:sz w:val="24"/>
          <w:szCs w:val="24"/>
        </w:rPr>
        <w:t xml:space="preserve">dky vo výtvarných súťažiach, na </w:t>
      </w:r>
      <w:r w:rsidRPr="00FD23D4">
        <w:rPr>
          <w:rFonts w:ascii="Arial" w:hAnsi="Arial" w:cs="Arial"/>
          <w:sz w:val="24"/>
          <w:szCs w:val="24"/>
        </w:rPr>
        <w:t>ktorých získavajú ocenenia nielen jednotliví žiaci, ale aj škola za kolekcie</w:t>
      </w:r>
      <w:r w:rsidR="0080531D" w:rsidRPr="00FD23D4">
        <w:rPr>
          <w:rFonts w:ascii="Arial" w:hAnsi="Arial" w:cs="Arial"/>
          <w:sz w:val="24"/>
          <w:szCs w:val="24"/>
        </w:rPr>
        <w:t xml:space="preserve"> </w:t>
      </w:r>
      <w:r w:rsidRPr="00FD23D4">
        <w:rPr>
          <w:rFonts w:ascii="Arial" w:hAnsi="Arial" w:cs="Arial"/>
          <w:sz w:val="24"/>
          <w:szCs w:val="24"/>
        </w:rPr>
        <w:t>prác. V tomto školskom roku to boli:</w:t>
      </w:r>
    </w:p>
    <w:p w:rsidR="003B2BCB" w:rsidRPr="00FD23D4" w:rsidRDefault="003B2BCB" w:rsidP="003B2B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- medzinárodná výtvarná súťaž </w:t>
      </w:r>
      <w:r w:rsidRPr="00FD23D4">
        <w:rPr>
          <w:rFonts w:ascii="Arial" w:hAnsi="Arial" w:cs="Arial"/>
          <w:b/>
          <w:sz w:val="24"/>
          <w:szCs w:val="24"/>
        </w:rPr>
        <w:t>Bienále grafiky detí a mládeže</w:t>
      </w:r>
      <w:r w:rsidRPr="00FD23D4">
        <w:rPr>
          <w:rFonts w:ascii="Arial" w:hAnsi="Arial" w:cs="Arial"/>
          <w:sz w:val="24"/>
          <w:szCs w:val="24"/>
        </w:rPr>
        <w:t xml:space="preserve"> 2018 – Toruň PL</w:t>
      </w:r>
    </w:p>
    <w:p w:rsidR="00A050D9" w:rsidRPr="00FD23D4" w:rsidRDefault="003B2BCB" w:rsidP="00A050D9">
      <w:pPr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 Čestné uznanie pre Denisu Leykovú</w:t>
      </w:r>
    </w:p>
    <w:p w:rsidR="00A050D9" w:rsidRPr="00FD23D4" w:rsidRDefault="00FD23D4" w:rsidP="00A050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50D9" w:rsidRPr="00FD23D4">
        <w:rPr>
          <w:rFonts w:ascii="Arial" w:hAnsi="Arial" w:cs="Arial"/>
          <w:sz w:val="24"/>
          <w:szCs w:val="24"/>
        </w:rPr>
        <w:t xml:space="preserve">- medzinárodná detská výtvarná výstava </w:t>
      </w:r>
      <w:r w:rsidR="00A050D9" w:rsidRPr="00FD23D4">
        <w:rPr>
          <w:rFonts w:ascii="Arial" w:hAnsi="Arial" w:cs="Arial"/>
          <w:b/>
          <w:sz w:val="24"/>
          <w:szCs w:val="24"/>
        </w:rPr>
        <w:t>Lidice</w:t>
      </w:r>
      <w:r w:rsidR="00A050D9" w:rsidRPr="00FD23D4">
        <w:rPr>
          <w:rFonts w:ascii="Arial" w:hAnsi="Arial" w:cs="Arial"/>
          <w:sz w:val="24"/>
          <w:szCs w:val="24"/>
        </w:rPr>
        <w:t xml:space="preserve"> 2019 – Česká republika</w:t>
      </w:r>
    </w:p>
    <w:p w:rsidR="003B2BCB" w:rsidRPr="00FD23D4" w:rsidRDefault="00A050D9" w:rsidP="00A05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 Čestné uznanie pre Miriam Kormanovú a Silviu Jonákovú </w:t>
      </w:r>
      <w:r w:rsidR="003B2BCB" w:rsidRPr="00FD23D4">
        <w:rPr>
          <w:rFonts w:ascii="Arial" w:hAnsi="Arial" w:cs="Arial"/>
          <w:sz w:val="24"/>
          <w:szCs w:val="24"/>
        </w:rPr>
        <w:t xml:space="preserve"> </w:t>
      </w:r>
    </w:p>
    <w:p w:rsidR="003B2BCB" w:rsidRPr="00FD23D4" w:rsidRDefault="003B2BCB" w:rsidP="003B2BCB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4B7600" w:rsidRPr="00FD23D4" w:rsidRDefault="004B7600" w:rsidP="004B7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</w:t>
      </w:r>
      <w:r w:rsidR="00A767EE" w:rsidRPr="00FD23D4">
        <w:rPr>
          <w:rFonts w:ascii="Arial" w:hAnsi="Arial" w:cs="Arial"/>
          <w:sz w:val="24"/>
          <w:szCs w:val="24"/>
        </w:rPr>
        <w:t xml:space="preserve">- medzinárodná výtvarná súťaž detí predškolského veku v Dunajskej Strede </w:t>
      </w:r>
      <w:r w:rsidRPr="00FD23D4">
        <w:rPr>
          <w:rFonts w:ascii="Arial" w:hAnsi="Arial" w:cs="Arial"/>
          <w:sz w:val="24"/>
          <w:szCs w:val="24"/>
        </w:rPr>
        <w:t xml:space="preserve">     </w:t>
      </w:r>
    </w:p>
    <w:p w:rsidR="004B7600" w:rsidRPr="00FD23D4" w:rsidRDefault="004B7600" w:rsidP="004B7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 </w:t>
      </w:r>
      <w:r w:rsidR="00A767EE" w:rsidRPr="00FD23D4">
        <w:rPr>
          <w:rFonts w:ascii="Arial" w:hAnsi="Arial" w:cs="Arial"/>
          <w:b/>
          <w:sz w:val="24"/>
          <w:szCs w:val="24"/>
        </w:rPr>
        <w:t>Žitnoostrovské pastelky 201</w:t>
      </w:r>
      <w:r w:rsidR="005537F8" w:rsidRPr="00FD23D4">
        <w:rPr>
          <w:rFonts w:ascii="Arial" w:hAnsi="Arial" w:cs="Arial"/>
          <w:b/>
          <w:sz w:val="24"/>
          <w:szCs w:val="24"/>
        </w:rPr>
        <w:t>9</w:t>
      </w:r>
      <w:r w:rsidRPr="00FD23D4">
        <w:rPr>
          <w:rFonts w:ascii="Arial" w:hAnsi="Arial" w:cs="Arial"/>
          <w:b/>
          <w:sz w:val="24"/>
          <w:szCs w:val="24"/>
        </w:rPr>
        <w:t>,</w:t>
      </w:r>
      <w:r w:rsidR="00A767EE" w:rsidRPr="00FD23D4">
        <w:rPr>
          <w:rFonts w:ascii="Arial" w:hAnsi="Arial" w:cs="Arial"/>
          <w:b/>
          <w:sz w:val="24"/>
          <w:szCs w:val="24"/>
        </w:rPr>
        <w:t xml:space="preserve"> </w:t>
      </w:r>
      <w:r w:rsidR="00A767EE" w:rsidRPr="00FD23D4">
        <w:rPr>
          <w:rFonts w:ascii="Arial" w:hAnsi="Arial" w:cs="Arial"/>
          <w:sz w:val="24"/>
          <w:szCs w:val="24"/>
        </w:rPr>
        <w:t>cenu získal</w:t>
      </w:r>
      <w:r w:rsidR="005537F8" w:rsidRPr="00FD23D4">
        <w:rPr>
          <w:rFonts w:ascii="Arial" w:hAnsi="Arial" w:cs="Arial"/>
          <w:sz w:val="24"/>
          <w:szCs w:val="24"/>
        </w:rPr>
        <w:t>i</w:t>
      </w:r>
      <w:r w:rsidR="00A767EE" w:rsidRPr="00FD23D4">
        <w:rPr>
          <w:rFonts w:ascii="Arial" w:hAnsi="Arial" w:cs="Arial"/>
          <w:b/>
          <w:sz w:val="24"/>
          <w:szCs w:val="24"/>
        </w:rPr>
        <w:t xml:space="preserve"> </w:t>
      </w:r>
      <w:r w:rsidR="005537F8" w:rsidRPr="00FD23D4">
        <w:rPr>
          <w:rFonts w:ascii="Arial" w:hAnsi="Arial" w:cs="Arial"/>
          <w:sz w:val="24"/>
          <w:szCs w:val="24"/>
        </w:rPr>
        <w:t>Daniel ĎAĎO a Ľubomír JANÁK</w:t>
      </w:r>
    </w:p>
    <w:p w:rsidR="0080531D" w:rsidRPr="00FD23D4" w:rsidRDefault="00970F32" w:rsidP="004B7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medzi</w:t>
      </w:r>
      <w:r w:rsidR="001B2316" w:rsidRPr="00FD23D4">
        <w:rPr>
          <w:rFonts w:ascii="Arial" w:hAnsi="Arial" w:cs="Arial"/>
          <w:sz w:val="24"/>
          <w:szCs w:val="24"/>
        </w:rPr>
        <w:t xml:space="preserve"> vystavujúcimi boli</w:t>
      </w:r>
      <w:r w:rsidRPr="00FD23D4">
        <w:rPr>
          <w:rFonts w:ascii="Arial" w:hAnsi="Arial" w:cs="Arial"/>
          <w:sz w:val="24"/>
          <w:szCs w:val="24"/>
        </w:rPr>
        <w:t xml:space="preserve"> práce Tomáša Mikulu a Ley Trnkócyovej</w:t>
      </w:r>
    </w:p>
    <w:p w:rsidR="00670A44" w:rsidRPr="00FD23D4" w:rsidRDefault="0080531D" w:rsidP="00A05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Škola</w:t>
      </w:r>
      <w:r w:rsidR="00670A44" w:rsidRPr="00FD23D4">
        <w:rPr>
          <w:rFonts w:ascii="Arial" w:hAnsi="Arial" w:cs="Arial"/>
          <w:sz w:val="24"/>
          <w:szCs w:val="24"/>
        </w:rPr>
        <w:t xml:space="preserve"> a</w:t>
      </w:r>
      <w:r w:rsidRPr="00FD23D4">
        <w:rPr>
          <w:rFonts w:ascii="Arial" w:hAnsi="Arial" w:cs="Arial"/>
          <w:sz w:val="24"/>
          <w:szCs w:val="24"/>
        </w:rPr>
        <w:t xml:space="preserve"> pedagóg Mgr. Daniel Marček získali diplom za prípravu žiakov</w:t>
      </w:r>
      <w:r w:rsidR="00A050D9" w:rsidRPr="00FD23D4">
        <w:rPr>
          <w:rFonts w:ascii="Arial" w:hAnsi="Arial" w:cs="Arial"/>
          <w:sz w:val="24"/>
          <w:szCs w:val="24"/>
        </w:rPr>
        <w:t xml:space="preserve">, kolekcií </w:t>
      </w:r>
    </w:p>
    <w:p w:rsidR="00970F32" w:rsidRPr="00FD23D4" w:rsidRDefault="00670A44" w:rsidP="00A05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</w:t>
      </w:r>
      <w:r w:rsidR="00A050D9" w:rsidRPr="00FD23D4">
        <w:rPr>
          <w:rFonts w:ascii="Arial" w:hAnsi="Arial" w:cs="Arial"/>
          <w:sz w:val="24"/>
          <w:szCs w:val="24"/>
        </w:rPr>
        <w:t xml:space="preserve">ich prác </w:t>
      </w:r>
      <w:r w:rsidR="0080531D" w:rsidRPr="00FD23D4">
        <w:rPr>
          <w:rFonts w:ascii="Arial" w:hAnsi="Arial" w:cs="Arial"/>
          <w:sz w:val="24"/>
          <w:szCs w:val="24"/>
        </w:rPr>
        <w:t>a</w:t>
      </w:r>
      <w:r w:rsidR="00A050D9" w:rsidRPr="00FD23D4">
        <w:rPr>
          <w:rFonts w:ascii="Arial" w:hAnsi="Arial" w:cs="Arial"/>
          <w:sz w:val="24"/>
          <w:szCs w:val="24"/>
        </w:rPr>
        <w:t> </w:t>
      </w:r>
      <w:r w:rsidR="0080531D" w:rsidRPr="00FD23D4">
        <w:rPr>
          <w:rFonts w:ascii="Arial" w:hAnsi="Arial" w:cs="Arial"/>
          <w:sz w:val="24"/>
          <w:szCs w:val="24"/>
        </w:rPr>
        <w:t>početné</w:t>
      </w:r>
      <w:r w:rsidR="00A050D9" w:rsidRPr="00FD23D4">
        <w:rPr>
          <w:rFonts w:ascii="Arial" w:hAnsi="Arial" w:cs="Arial"/>
          <w:sz w:val="24"/>
          <w:szCs w:val="24"/>
        </w:rPr>
        <w:t xml:space="preserve"> </w:t>
      </w:r>
      <w:r w:rsidR="0080531D" w:rsidRPr="00FD23D4">
        <w:rPr>
          <w:rFonts w:ascii="Arial" w:hAnsi="Arial" w:cs="Arial"/>
          <w:sz w:val="24"/>
          <w:szCs w:val="24"/>
        </w:rPr>
        <w:t>víťazst</w:t>
      </w:r>
      <w:r w:rsidR="00A050D9" w:rsidRPr="00FD23D4">
        <w:rPr>
          <w:rFonts w:ascii="Arial" w:hAnsi="Arial" w:cs="Arial"/>
          <w:sz w:val="24"/>
          <w:szCs w:val="24"/>
        </w:rPr>
        <w:t>v</w:t>
      </w:r>
      <w:r w:rsidR="0080531D" w:rsidRPr="00FD23D4">
        <w:rPr>
          <w:rFonts w:ascii="Arial" w:hAnsi="Arial" w:cs="Arial"/>
          <w:sz w:val="24"/>
          <w:szCs w:val="24"/>
        </w:rPr>
        <w:t>á v</w:t>
      </w:r>
      <w:r w:rsidR="00A050D9" w:rsidRPr="00FD23D4">
        <w:rPr>
          <w:rFonts w:ascii="Arial" w:hAnsi="Arial" w:cs="Arial"/>
          <w:sz w:val="24"/>
          <w:szCs w:val="24"/>
        </w:rPr>
        <w:t> súťaži</w:t>
      </w:r>
      <w:r w:rsidR="00970F32" w:rsidRPr="00FD23D4">
        <w:rPr>
          <w:rFonts w:ascii="Arial" w:hAnsi="Arial" w:cs="Arial"/>
          <w:sz w:val="24"/>
          <w:szCs w:val="24"/>
        </w:rPr>
        <w:t xml:space="preserve"> </w:t>
      </w:r>
    </w:p>
    <w:p w:rsidR="004B7600" w:rsidRPr="00FD23D4" w:rsidRDefault="004B7600" w:rsidP="004B76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600" w:rsidRPr="00FD23D4" w:rsidRDefault="004B7600" w:rsidP="004B7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</w:t>
      </w:r>
      <w:r w:rsidR="000130C7">
        <w:rPr>
          <w:rFonts w:ascii="Arial" w:hAnsi="Arial" w:cs="Arial"/>
          <w:sz w:val="24"/>
          <w:szCs w:val="24"/>
        </w:rPr>
        <w:t xml:space="preserve">      </w:t>
      </w:r>
      <w:r w:rsidRPr="00FD23D4">
        <w:rPr>
          <w:rFonts w:ascii="Arial" w:hAnsi="Arial" w:cs="Arial"/>
          <w:sz w:val="24"/>
          <w:szCs w:val="24"/>
        </w:rPr>
        <w:t xml:space="preserve">- medzinárodná výtvarná súťaž </w:t>
      </w:r>
      <w:r w:rsidRPr="00FD23D4">
        <w:rPr>
          <w:rFonts w:ascii="Arial" w:hAnsi="Arial" w:cs="Arial"/>
          <w:b/>
          <w:sz w:val="24"/>
          <w:szCs w:val="24"/>
        </w:rPr>
        <w:t>Ríša fantázie –</w:t>
      </w:r>
      <w:r w:rsidRPr="00FD23D4">
        <w:rPr>
          <w:rFonts w:ascii="Arial" w:hAnsi="Arial" w:cs="Arial"/>
          <w:sz w:val="24"/>
          <w:szCs w:val="24"/>
        </w:rPr>
        <w:t xml:space="preserve"> </w:t>
      </w:r>
      <w:r w:rsidRPr="00FD23D4">
        <w:rPr>
          <w:rFonts w:ascii="Arial" w:hAnsi="Arial" w:cs="Arial"/>
          <w:b/>
          <w:sz w:val="24"/>
          <w:szCs w:val="24"/>
        </w:rPr>
        <w:t xml:space="preserve">2019, </w:t>
      </w:r>
      <w:r w:rsidRPr="00FD23D4">
        <w:rPr>
          <w:rFonts w:ascii="Arial" w:hAnsi="Arial" w:cs="Arial"/>
          <w:sz w:val="24"/>
          <w:szCs w:val="24"/>
        </w:rPr>
        <w:t>Lučenec</w:t>
      </w:r>
    </w:p>
    <w:p w:rsidR="004B7600" w:rsidRPr="00FD23D4" w:rsidRDefault="004B7600" w:rsidP="004B7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="000130C7">
        <w:rPr>
          <w:rFonts w:ascii="Arial" w:hAnsi="Arial" w:cs="Arial"/>
          <w:sz w:val="24"/>
          <w:szCs w:val="24"/>
        </w:rPr>
        <w:t xml:space="preserve">                </w:t>
      </w:r>
      <w:r w:rsidRPr="00FD23D4">
        <w:rPr>
          <w:rFonts w:ascii="Arial" w:hAnsi="Arial" w:cs="Arial"/>
          <w:sz w:val="24"/>
          <w:szCs w:val="24"/>
        </w:rPr>
        <w:t>v zlatom pásme sa umiestnila Ema Lomázová</w:t>
      </w:r>
    </w:p>
    <w:p w:rsidR="00A767EE" w:rsidRPr="00FD23D4" w:rsidRDefault="004B7600" w:rsidP="00670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b/>
          <w:sz w:val="24"/>
          <w:szCs w:val="24"/>
        </w:rPr>
        <w:t xml:space="preserve">  </w:t>
      </w:r>
      <w:r w:rsidR="00A767EE" w:rsidRPr="00FD23D4">
        <w:rPr>
          <w:rFonts w:ascii="Arial" w:hAnsi="Arial" w:cs="Arial"/>
          <w:sz w:val="24"/>
          <w:szCs w:val="24"/>
        </w:rPr>
        <w:tab/>
      </w:r>
    </w:p>
    <w:p w:rsidR="00A767EE" w:rsidRPr="00FD23D4" w:rsidRDefault="00C9511A" w:rsidP="00D911DC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lastRenderedPageBreak/>
        <w:tab/>
      </w:r>
      <w:r w:rsidR="00A767EE" w:rsidRPr="00FD23D4">
        <w:rPr>
          <w:rFonts w:ascii="Arial" w:hAnsi="Arial" w:cs="Arial"/>
          <w:sz w:val="24"/>
          <w:szCs w:val="24"/>
        </w:rPr>
        <w:t>- 1</w:t>
      </w:r>
      <w:r w:rsidR="00056AD0" w:rsidRPr="00FD23D4">
        <w:rPr>
          <w:rFonts w:ascii="Arial" w:hAnsi="Arial" w:cs="Arial"/>
          <w:sz w:val="24"/>
          <w:szCs w:val="24"/>
        </w:rPr>
        <w:t>5</w:t>
      </w:r>
      <w:r w:rsidR="00A767EE" w:rsidRPr="00FD23D4">
        <w:rPr>
          <w:rFonts w:ascii="Arial" w:hAnsi="Arial" w:cs="Arial"/>
          <w:sz w:val="24"/>
          <w:szCs w:val="24"/>
        </w:rPr>
        <w:t xml:space="preserve">. medzinárodná výtvarná súťaž </w:t>
      </w:r>
      <w:r w:rsidR="00A767EE" w:rsidRPr="00FD23D4">
        <w:rPr>
          <w:rFonts w:ascii="Arial" w:hAnsi="Arial" w:cs="Arial"/>
          <w:b/>
          <w:sz w:val="24"/>
          <w:szCs w:val="24"/>
        </w:rPr>
        <w:t>Vianočná pohľadnica</w:t>
      </w:r>
      <w:r w:rsidR="00A767EE" w:rsidRPr="00FD23D4">
        <w:rPr>
          <w:rFonts w:ascii="Arial" w:hAnsi="Arial" w:cs="Arial"/>
          <w:sz w:val="24"/>
          <w:szCs w:val="24"/>
        </w:rPr>
        <w:t xml:space="preserve"> 201</w:t>
      </w:r>
      <w:r w:rsidR="002A6CD7" w:rsidRPr="00FD23D4">
        <w:rPr>
          <w:rFonts w:ascii="Arial" w:hAnsi="Arial" w:cs="Arial"/>
          <w:sz w:val="24"/>
          <w:szCs w:val="24"/>
        </w:rPr>
        <w:t>8</w:t>
      </w:r>
      <w:r w:rsidR="00D911DC" w:rsidRPr="00FD23D4">
        <w:rPr>
          <w:rFonts w:ascii="Arial" w:hAnsi="Arial" w:cs="Arial"/>
          <w:sz w:val="24"/>
          <w:szCs w:val="24"/>
        </w:rPr>
        <w:t>, Dolný Kubín</w:t>
      </w:r>
      <w:r w:rsidR="005E2CDC" w:rsidRPr="00FD23D4">
        <w:rPr>
          <w:rFonts w:ascii="Arial" w:hAnsi="Arial" w:cs="Arial"/>
          <w:b/>
          <w:sz w:val="24"/>
          <w:szCs w:val="24"/>
        </w:rPr>
        <w:t xml:space="preserve"> </w:t>
      </w:r>
    </w:p>
    <w:p w:rsidR="00A767EE" w:rsidRPr="00FD23D4" w:rsidRDefault="00A767EE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b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</w:r>
      <w:r w:rsidR="00A86F17"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 xml:space="preserve">Kategória C2 – </w:t>
      </w:r>
      <w:r w:rsidR="002A6CD7" w:rsidRPr="00FD23D4">
        <w:rPr>
          <w:rFonts w:ascii="Arial" w:hAnsi="Arial" w:cs="Arial"/>
          <w:sz w:val="24"/>
          <w:szCs w:val="24"/>
        </w:rPr>
        <w:t>Kristína Juricová 3.</w:t>
      </w:r>
      <w:r w:rsidRPr="00FD23D4">
        <w:rPr>
          <w:rFonts w:ascii="Arial" w:hAnsi="Arial" w:cs="Arial"/>
          <w:sz w:val="24"/>
          <w:szCs w:val="24"/>
        </w:rPr>
        <w:t xml:space="preserve"> miesto </w:t>
      </w:r>
    </w:p>
    <w:p w:rsidR="00F708B0" w:rsidRPr="00FD23D4" w:rsidRDefault="00F708B0" w:rsidP="00F708B0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E2CDC" w:rsidRPr="00FD23D4" w:rsidRDefault="00A767EE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</w:t>
      </w:r>
      <w:r w:rsidR="005E2CDC" w:rsidRPr="00FD23D4">
        <w:rPr>
          <w:rFonts w:ascii="Arial" w:hAnsi="Arial" w:cs="Arial"/>
          <w:sz w:val="24"/>
          <w:szCs w:val="24"/>
        </w:rPr>
        <w:t xml:space="preserve">    - celoslovenská súťaž </w:t>
      </w:r>
      <w:r w:rsidR="004B7600" w:rsidRPr="00FD23D4">
        <w:rPr>
          <w:rFonts w:ascii="Arial" w:hAnsi="Arial" w:cs="Arial"/>
          <w:b/>
          <w:sz w:val="24"/>
          <w:szCs w:val="24"/>
        </w:rPr>
        <w:t>Renoir</w:t>
      </w:r>
      <w:r w:rsidR="004B7600" w:rsidRPr="00FD23D4">
        <w:rPr>
          <w:rFonts w:ascii="Arial" w:hAnsi="Arial" w:cs="Arial"/>
          <w:sz w:val="24"/>
          <w:szCs w:val="24"/>
        </w:rPr>
        <w:t xml:space="preserve"> 2019, SZUŠ Prokofievova Bratislava</w:t>
      </w:r>
    </w:p>
    <w:p w:rsidR="00A767EE" w:rsidRPr="00FD23D4" w:rsidRDefault="005E2CDC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="003B7702" w:rsidRPr="00FD23D4">
        <w:rPr>
          <w:rFonts w:ascii="Arial" w:hAnsi="Arial" w:cs="Arial"/>
          <w:sz w:val="24"/>
          <w:szCs w:val="24"/>
        </w:rPr>
        <w:t xml:space="preserve">            </w:t>
      </w:r>
      <w:r w:rsidR="004B7600" w:rsidRPr="00FD23D4">
        <w:rPr>
          <w:rFonts w:ascii="Arial" w:hAnsi="Arial" w:cs="Arial"/>
          <w:sz w:val="24"/>
          <w:szCs w:val="24"/>
        </w:rPr>
        <w:t>3</w:t>
      </w:r>
      <w:r w:rsidRPr="00FD23D4">
        <w:rPr>
          <w:rFonts w:ascii="Arial" w:hAnsi="Arial" w:cs="Arial"/>
          <w:sz w:val="24"/>
          <w:szCs w:val="24"/>
        </w:rPr>
        <w:t>. miesto v</w:t>
      </w:r>
      <w:r w:rsidR="00156484" w:rsidRPr="00FD23D4">
        <w:rPr>
          <w:rFonts w:ascii="Arial" w:hAnsi="Arial" w:cs="Arial"/>
          <w:sz w:val="24"/>
          <w:szCs w:val="24"/>
        </w:rPr>
        <w:t> </w:t>
      </w:r>
      <w:r w:rsidRPr="00FD23D4">
        <w:rPr>
          <w:rFonts w:ascii="Arial" w:hAnsi="Arial" w:cs="Arial"/>
          <w:sz w:val="24"/>
          <w:szCs w:val="24"/>
        </w:rPr>
        <w:t>kategórii</w:t>
      </w:r>
      <w:r w:rsidR="00156484" w:rsidRPr="00FD23D4">
        <w:rPr>
          <w:rFonts w:ascii="Arial" w:hAnsi="Arial" w:cs="Arial"/>
          <w:sz w:val="24"/>
          <w:szCs w:val="24"/>
        </w:rPr>
        <w:t xml:space="preserve"> 16-18 rokov</w:t>
      </w:r>
      <w:r w:rsidRPr="00FD23D4">
        <w:rPr>
          <w:rFonts w:ascii="Arial" w:hAnsi="Arial" w:cs="Arial"/>
          <w:sz w:val="24"/>
          <w:szCs w:val="24"/>
        </w:rPr>
        <w:t xml:space="preserve"> – </w:t>
      </w:r>
      <w:r w:rsidR="00156484" w:rsidRPr="00FD23D4">
        <w:rPr>
          <w:rFonts w:ascii="Arial" w:hAnsi="Arial" w:cs="Arial"/>
          <w:sz w:val="24"/>
          <w:szCs w:val="24"/>
        </w:rPr>
        <w:t>Frederika Kráľová</w:t>
      </w:r>
    </w:p>
    <w:p w:rsidR="005E2CDC" w:rsidRPr="00FD23D4" w:rsidRDefault="005E2CDC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="003B7702" w:rsidRPr="00FD23D4">
        <w:rPr>
          <w:rFonts w:ascii="Arial" w:hAnsi="Arial" w:cs="Arial"/>
          <w:sz w:val="24"/>
          <w:szCs w:val="24"/>
        </w:rPr>
        <w:t xml:space="preserve">            </w:t>
      </w:r>
      <w:r w:rsidR="00156484" w:rsidRPr="00FD23D4">
        <w:rPr>
          <w:rFonts w:ascii="Arial" w:hAnsi="Arial" w:cs="Arial"/>
          <w:sz w:val="24"/>
          <w:szCs w:val="24"/>
        </w:rPr>
        <w:t>Čestné uznanie v kat. nad 18 rokov – M. Kostrošová, E. Soukupová</w:t>
      </w:r>
    </w:p>
    <w:p w:rsidR="00B8237C" w:rsidRPr="00FD23D4" w:rsidRDefault="00B8237C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</w:t>
      </w:r>
      <w:r w:rsidR="00EB40CE" w:rsidRPr="00FD23D4">
        <w:rPr>
          <w:rFonts w:ascii="Arial" w:hAnsi="Arial" w:cs="Arial"/>
          <w:sz w:val="24"/>
          <w:szCs w:val="24"/>
        </w:rPr>
        <w:t xml:space="preserve">                11</w:t>
      </w:r>
      <w:r w:rsidRPr="00FD23D4">
        <w:rPr>
          <w:rFonts w:ascii="Arial" w:hAnsi="Arial" w:cs="Arial"/>
          <w:sz w:val="24"/>
          <w:szCs w:val="24"/>
        </w:rPr>
        <w:t xml:space="preserve"> žiakov našej školy</w:t>
      </w:r>
      <w:r w:rsidR="00EB40CE" w:rsidRPr="00FD23D4">
        <w:rPr>
          <w:rFonts w:ascii="Arial" w:hAnsi="Arial" w:cs="Arial"/>
          <w:sz w:val="24"/>
          <w:szCs w:val="24"/>
        </w:rPr>
        <w:t xml:space="preserve"> vystavovalo</w:t>
      </w:r>
      <w:r w:rsidRPr="00FD23D4">
        <w:rPr>
          <w:rFonts w:ascii="Arial" w:hAnsi="Arial" w:cs="Arial"/>
          <w:sz w:val="24"/>
          <w:szCs w:val="24"/>
        </w:rPr>
        <w:t xml:space="preserve"> </w:t>
      </w:r>
      <w:r w:rsidR="00EB40CE" w:rsidRPr="00FD23D4">
        <w:rPr>
          <w:rFonts w:ascii="Arial" w:hAnsi="Arial" w:cs="Arial"/>
          <w:sz w:val="24"/>
          <w:szCs w:val="24"/>
        </w:rPr>
        <w:t xml:space="preserve">12 </w:t>
      </w:r>
      <w:r w:rsidRPr="00FD23D4">
        <w:rPr>
          <w:rFonts w:ascii="Arial" w:hAnsi="Arial" w:cs="Arial"/>
          <w:sz w:val="24"/>
          <w:szCs w:val="24"/>
        </w:rPr>
        <w:t>prác</w:t>
      </w:r>
      <w:r w:rsidR="00EB40CE" w:rsidRPr="00FD23D4">
        <w:rPr>
          <w:rFonts w:ascii="Arial" w:hAnsi="Arial" w:cs="Arial"/>
          <w:sz w:val="24"/>
          <w:szCs w:val="24"/>
        </w:rPr>
        <w:t xml:space="preserve"> v Zichyho paláci v</w:t>
      </w:r>
      <w:r w:rsidR="00E25648" w:rsidRPr="00FD23D4">
        <w:rPr>
          <w:rFonts w:ascii="Arial" w:hAnsi="Arial" w:cs="Arial"/>
          <w:sz w:val="24"/>
          <w:szCs w:val="24"/>
        </w:rPr>
        <w:t> </w:t>
      </w:r>
      <w:r w:rsidR="00EB40CE" w:rsidRPr="00FD23D4">
        <w:rPr>
          <w:rFonts w:ascii="Arial" w:hAnsi="Arial" w:cs="Arial"/>
          <w:sz w:val="24"/>
          <w:szCs w:val="24"/>
        </w:rPr>
        <w:t>Bratislave</w:t>
      </w:r>
    </w:p>
    <w:p w:rsidR="00E25648" w:rsidRPr="00FD23D4" w:rsidRDefault="00E25648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648" w:rsidRPr="00FD23D4" w:rsidRDefault="00E25648" w:rsidP="00E25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-  celoslovenská výtvarná súťaž </w:t>
      </w:r>
      <w:r w:rsidRPr="00FD23D4">
        <w:rPr>
          <w:rFonts w:ascii="Arial" w:hAnsi="Arial" w:cs="Arial"/>
          <w:b/>
          <w:sz w:val="24"/>
          <w:szCs w:val="24"/>
        </w:rPr>
        <w:t xml:space="preserve">Maľovaná ZUŠ-ka </w:t>
      </w:r>
      <w:r w:rsidR="00E05A47" w:rsidRPr="00FD23D4">
        <w:rPr>
          <w:rFonts w:ascii="Arial" w:hAnsi="Arial" w:cs="Arial"/>
          <w:sz w:val="24"/>
          <w:szCs w:val="24"/>
        </w:rPr>
        <w:t>Ban</w:t>
      </w:r>
      <w:r w:rsidRPr="00FD23D4">
        <w:rPr>
          <w:rFonts w:ascii="Arial" w:hAnsi="Arial" w:cs="Arial"/>
          <w:sz w:val="24"/>
          <w:szCs w:val="24"/>
        </w:rPr>
        <w:t xml:space="preserve">ská Bystrica </w:t>
      </w:r>
    </w:p>
    <w:p w:rsidR="00E25648" w:rsidRPr="00FD23D4" w:rsidRDefault="00E25648" w:rsidP="00E25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</w:t>
      </w:r>
      <w:r w:rsidR="00E05A47" w:rsidRPr="00FD23D4">
        <w:rPr>
          <w:rFonts w:ascii="Arial" w:hAnsi="Arial" w:cs="Arial"/>
          <w:sz w:val="24"/>
          <w:szCs w:val="24"/>
        </w:rPr>
        <w:tab/>
      </w:r>
      <w:r w:rsidR="00E05A47" w:rsidRPr="00FD23D4">
        <w:rPr>
          <w:rFonts w:ascii="Arial" w:hAnsi="Arial" w:cs="Arial"/>
          <w:sz w:val="24"/>
          <w:szCs w:val="24"/>
        </w:rPr>
        <w:tab/>
      </w:r>
      <w:r w:rsidR="000130C7">
        <w:rPr>
          <w:rFonts w:ascii="Arial" w:hAnsi="Arial" w:cs="Arial"/>
          <w:sz w:val="24"/>
          <w:szCs w:val="24"/>
        </w:rPr>
        <w:t xml:space="preserve">  </w:t>
      </w:r>
      <w:r w:rsidRPr="00FD23D4">
        <w:rPr>
          <w:rFonts w:ascii="Arial" w:hAnsi="Arial" w:cs="Arial"/>
          <w:sz w:val="24"/>
          <w:szCs w:val="24"/>
        </w:rPr>
        <w:t xml:space="preserve">zlaté pásmo : Adam Majdiš </w:t>
      </w:r>
    </w:p>
    <w:p w:rsidR="002228FD" w:rsidRPr="00FD23D4" w:rsidRDefault="002228FD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475" w:rsidRPr="00FD23D4" w:rsidRDefault="00A767EE" w:rsidP="00EB40CE">
      <w:pPr>
        <w:spacing w:after="0"/>
        <w:rPr>
          <w:rFonts w:ascii="Arial" w:hAnsi="Arial" w:cs="Arial"/>
          <w:b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</w:t>
      </w:r>
      <w:r w:rsidR="009257C9" w:rsidRPr="00FD23D4">
        <w:rPr>
          <w:rFonts w:ascii="Arial" w:hAnsi="Arial" w:cs="Arial"/>
          <w:sz w:val="24"/>
          <w:szCs w:val="24"/>
        </w:rPr>
        <w:t xml:space="preserve">- </w:t>
      </w:r>
      <w:r w:rsidR="00AD485B" w:rsidRPr="00FD23D4">
        <w:rPr>
          <w:rFonts w:ascii="Arial" w:hAnsi="Arial" w:cs="Arial"/>
          <w:b/>
          <w:sz w:val="24"/>
          <w:szCs w:val="24"/>
        </w:rPr>
        <w:t xml:space="preserve">Vesmír očami detí </w:t>
      </w:r>
      <w:r w:rsidR="00156484" w:rsidRPr="00FD23D4">
        <w:rPr>
          <w:rFonts w:ascii="Arial" w:hAnsi="Arial" w:cs="Arial"/>
          <w:b/>
          <w:sz w:val="24"/>
          <w:szCs w:val="24"/>
        </w:rPr>
        <w:t>2019</w:t>
      </w:r>
      <w:r w:rsidR="00970F32" w:rsidRPr="00FD23D4">
        <w:rPr>
          <w:rFonts w:ascii="Arial" w:hAnsi="Arial" w:cs="Arial"/>
          <w:b/>
          <w:sz w:val="24"/>
          <w:szCs w:val="24"/>
        </w:rPr>
        <w:t>,</w:t>
      </w:r>
      <w:r w:rsidR="00AD485B" w:rsidRPr="00FD23D4">
        <w:rPr>
          <w:rFonts w:ascii="Arial" w:hAnsi="Arial" w:cs="Arial"/>
          <w:b/>
          <w:sz w:val="24"/>
          <w:szCs w:val="24"/>
        </w:rPr>
        <w:t xml:space="preserve"> </w:t>
      </w:r>
      <w:r w:rsidR="00970F32" w:rsidRPr="00FD23D4">
        <w:rPr>
          <w:rFonts w:ascii="Arial" w:hAnsi="Arial" w:cs="Arial"/>
          <w:sz w:val="24"/>
          <w:szCs w:val="24"/>
        </w:rPr>
        <w:t>okresné kolo súťaže:</w:t>
      </w:r>
    </w:p>
    <w:p w:rsidR="00B8237C" w:rsidRPr="00FD23D4" w:rsidRDefault="00AD485B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  <w:t xml:space="preserve">   </w:t>
      </w:r>
      <w:r w:rsidR="00916475" w:rsidRPr="00FD23D4">
        <w:rPr>
          <w:rFonts w:ascii="Arial" w:hAnsi="Arial" w:cs="Arial"/>
          <w:sz w:val="24"/>
          <w:szCs w:val="24"/>
        </w:rPr>
        <w:t xml:space="preserve"> </w:t>
      </w:r>
      <w:r w:rsidR="00B8237C" w:rsidRPr="00FD23D4">
        <w:rPr>
          <w:rFonts w:ascii="Arial" w:hAnsi="Arial" w:cs="Arial"/>
          <w:sz w:val="24"/>
          <w:szCs w:val="24"/>
        </w:rPr>
        <w:t xml:space="preserve">IV. kategória: </w:t>
      </w:r>
      <w:r w:rsidRPr="00FD23D4">
        <w:rPr>
          <w:rFonts w:ascii="Arial" w:hAnsi="Arial" w:cs="Arial"/>
          <w:sz w:val="24"/>
          <w:szCs w:val="24"/>
        </w:rPr>
        <w:t xml:space="preserve">1. miesto </w:t>
      </w:r>
      <w:r w:rsidR="00B8237C" w:rsidRPr="00FD23D4">
        <w:rPr>
          <w:rFonts w:ascii="Arial" w:hAnsi="Arial" w:cs="Arial"/>
          <w:sz w:val="24"/>
          <w:szCs w:val="24"/>
        </w:rPr>
        <w:t>Dávid Čáni</w:t>
      </w:r>
      <w:r w:rsidRPr="00FD23D4">
        <w:rPr>
          <w:rFonts w:ascii="Arial" w:hAnsi="Arial" w:cs="Arial"/>
          <w:sz w:val="24"/>
          <w:szCs w:val="24"/>
        </w:rPr>
        <w:t xml:space="preserve"> a 4. postupové miesto</w:t>
      </w:r>
      <w:r w:rsidR="00B8237C" w:rsidRPr="00FD23D4">
        <w:rPr>
          <w:rFonts w:ascii="Arial" w:hAnsi="Arial" w:cs="Arial"/>
          <w:sz w:val="24"/>
          <w:szCs w:val="24"/>
        </w:rPr>
        <w:t xml:space="preserve"> Silvia Jonáková</w:t>
      </w:r>
    </w:p>
    <w:p w:rsidR="00970F32" w:rsidRPr="00FD23D4" w:rsidRDefault="00B8237C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        V. kategória: 2. miesto Megan Kuzmanová</w:t>
      </w:r>
    </w:p>
    <w:p w:rsidR="004F03C4" w:rsidRPr="00FD23D4" w:rsidRDefault="00970F32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  <w:t>celoslovenské kolo súťaže: Silvia Jonáková – medzi víťazmi súťaže</w:t>
      </w:r>
    </w:p>
    <w:p w:rsidR="004F03C4" w:rsidRPr="00FD23D4" w:rsidRDefault="00B8237C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</w:t>
      </w:r>
    </w:p>
    <w:p w:rsidR="00AD485B" w:rsidRPr="00FD23D4" w:rsidRDefault="004F03C4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>- regionálna súťaž „</w:t>
      </w:r>
      <w:r w:rsidRPr="00FD23D4">
        <w:rPr>
          <w:rFonts w:ascii="Arial" w:hAnsi="Arial" w:cs="Arial"/>
          <w:b/>
          <w:sz w:val="24"/>
          <w:szCs w:val="24"/>
        </w:rPr>
        <w:t>Takto vidím svoje mesto o 50 rokov</w:t>
      </w:r>
      <w:r w:rsidRPr="00FD23D4">
        <w:rPr>
          <w:rFonts w:ascii="Arial" w:hAnsi="Arial" w:cs="Arial"/>
          <w:sz w:val="24"/>
          <w:szCs w:val="24"/>
        </w:rPr>
        <w:t>“ D. Kubín</w:t>
      </w:r>
    </w:p>
    <w:p w:rsidR="004F03C4" w:rsidRPr="00FD23D4" w:rsidRDefault="004F03C4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III. kategória (ZUŠ): 1. miesto Andrej Janík</w:t>
      </w:r>
    </w:p>
    <w:p w:rsidR="004F03C4" w:rsidRPr="00FD23D4" w:rsidRDefault="004F03C4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  <w:t xml:space="preserve">    2. miesto Viktória Mešková</w:t>
      </w:r>
    </w:p>
    <w:p w:rsidR="004F03C4" w:rsidRPr="00FD23D4" w:rsidRDefault="004F03C4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  <w:t xml:space="preserve">    3. miesto Tara Antalová</w:t>
      </w:r>
    </w:p>
    <w:p w:rsidR="00B8237C" w:rsidRDefault="00B8237C" w:rsidP="00B8237C">
      <w:pPr>
        <w:spacing w:after="0" w:line="240" w:lineRule="auto"/>
        <w:ind w:firstLine="708"/>
        <w:rPr>
          <w:rFonts w:ascii="Arial" w:hAnsi="Arial" w:cs="Arial"/>
          <w:sz w:val="24"/>
          <w:szCs w:val="24"/>
          <w:highlight w:val="yellow"/>
        </w:rPr>
      </w:pPr>
    </w:p>
    <w:p w:rsidR="000E2E0D" w:rsidRDefault="000E2E0D" w:rsidP="00B8237C">
      <w:pPr>
        <w:spacing w:after="0" w:line="240" w:lineRule="auto"/>
        <w:ind w:firstLine="708"/>
        <w:rPr>
          <w:rFonts w:ascii="Arial" w:hAnsi="Arial" w:cs="Arial"/>
          <w:sz w:val="24"/>
          <w:szCs w:val="24"/>
          <w:highlight w:val="yellow"/>
        </w:rPr>
      </w:pPr>
    </w:p>
    <w:p w:rsidR="000E2E0D" w:rsidRPr="00B8237C" w:rsidRDefault="000E2E0D" w:rsidP="00B8237C">
      <w:pPr>
        <w:spacing w:after="0" w:line="240" w:lineRule="auto"/>
        <w:ind w:firstLine="708"/>
        <w:rPr>
          <w:rFonts w:ascii="Arial" w:hAnsi="Arial" w:cs="Arial"/>
          <w:sz w:val="24"/>
          <w:szCs w:val="24"/>
          <w:highlight w:val="yellow"/>
        </w:rPr>
      </w:pPr>
    </w:p>
    <w:p w:rsidR="009828E3" w:rsidRPr="00FC010B" w:rsidRDefault="009D1803" w:rsidP="00970F32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3B57E3">
        <w:rPr>
          <w:rFonts w:ascii="Arial" w:hAnsi="Arial" w:cs="Arial"/>
          <w:sz w:val="24"/>
          <w:szCs w:val="24"/>
        </w:rPr>
        <w:t xml:space="preserve"> </w:t>
      </w:r>
      <w:r w:rsidR="009828E3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Projekt</w:t>
      </w:r>
      <w:r w:rsidR="004C0797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y, do ktorých je škola zapojená</w:t>
      </w:r>
    </w:p>
    <w:p w:rsidR="004A2C3C" w:rsidRDefault="004A2C3C" w:rsidP="00F411E4">
      <w:pPr>
        <w:spacing w:after="0"/>
        <w:rPr>
          <w:rFonts w:ascii="Arial" w:hAnsi="Arial" w:cs="Arial"/>
          <w:sz w:val="24"/>
        </w:rPr>
      </w:pPr>
    </w:p>
    <w:p w:rsidR="004A2C3C" w:rsidRDefault="00F411E4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767EE">
        <w:rPr>
          <w:rFonts w:ascii="Arial" w:hAnsi="Arial" w:cs="Arial"/>
          <w:sz w:val="24"/>
        </w:rPr>
        <w:t>Nosnými projektmi školy sú :</w:t>
      </w:r>
    </w:p>
    <w:p w:rsidR="00D32C7B" w:rsidRDefault="00D32C7B" w:rsidP="004523F2">
      <w:pPr>
        <w:spacing w:after="0"/>
        <w:jc w:val="both"/>
        <w:rPr>
          <w:rFonts w:ascii="Arial" w:hAnsi="Arial" w:cs="Arial"/>
          <w:bCs/>
          <w:sz w:val="24"/>
        </w:rPr>
      </w:pPr>
      <w:r w:rsidRPr="00A767EE">
        <w:rPr>
          <w:rFonts w:ascii="Arial" w:hAnsi="Arial" w:cs="Arial"/>
          <w:b/>
          <w:bCs/>
          <w:sz w:val="24"/>
        </w:rPr>
        <w:t xml:space="preserve">Hudobný festival Ivana Ballu – </w:t>
      </w:r>
      <w:r w:rsidRPr="00A767EE">
        <w:rPr>
          <w:rFonts w:ascii="Arial" w:hAnsi="Arial" w:cs="Arial"/>
          <w:bCs/>
          <w:sz w:val="24"/>
        </w:rPr>
        <w:t>bienále organizované v každom nepárnom roku</w:t>
      </w:r>
      <w:r>
        <w:rPr>
          <w:rFonts w:ascii="Arial" w:hAnsi="Arial" w:cs="Arial"/>
          <w:bCs/>
          <w:sz w:val="24"/>
        </w:rPr>
        <w:t>, ktorého</w:t>
      </w:r>
      <w:r w:rsidRPr="00A767EE">
        <w:rPr>
          <w:rFonts w:ascii="Arial" w:hAnsi="Arial" w:cs="Arial"/>
          <w:bCs/>
          <w:sz w:val="24"/>
        </w:rPr>
        <w:t xml:space="preserve"> súčasťou </w:t>
      </w:r>
      <w:r>
        <w:rPr>
          <w:rFonts w:ascii="Arial" w:hAnsi="Arial" w:cs="Arial"/>
          <w:bCs/>
          <w:sz w:val="24"/>
        </w:rPr>
        <w:t>sú</w:t>
      </w:r>
      <w:r w:rsidRPr="00A767EE">
        <w:rPr>
          <w:rFonts w:ascii="Arial" w:hAnsi="Arial" w:cs="Arial"/>
          <w:bCs/>
          <w:sz w:val="24"/>
        </w:rPr>
        <w:t xml:space="preserve"> interpretačné súťaže Klavírna Orava Kláry Havlíkovej v hre na klavíri a Mladí gitaristi v hre na gitaru.</w:t>
      </w:r>
      <w:r>
        <w:rPr>
          <w:rFonts w:ascii="Arial" w:hAnsi="Arial" w:cs="Arial"/>
          <w:bCs/>
          <w:sz w:val="24"/>
        </w:rPr>
        <w:t xml:space="preserve"> </w:t>
      </w:r>
      <w:r w:rsidR="00F82406">
        <w:rPr>
          <w:rFonts w:ascii="Arial" w:hAnsi="Arial" w:cs="Arial"/>
          <w:bCs/>
          <w:sz w:val="24"/>
        </w:rPr>
        <w:t>U</w:t>
      </w:r>
      <w:r>
        <w:rPr>
          <w:rFonts w:ascii="Arial" w:hAnsi="Arial" w:cs="Arial"/>
          <w:bCs/>
          <w:sz w:val="24"/>
        </w:rPr>
        <w:t>skutočn</w:t>
      </w:r>
      <w:r w:rsidR="00F82406">
        <w:rPr>
          <w:rFonts w:ascii="Arial" w:hAnsi="Arial" w:cs="Arial"/>
          <w:bCs/>
          <w:sz w:val="24"/>
        </w:rPr>
        <w:t>il sa 14.-17. mája</w:t>
      </w:r>
      <w:r>
        <w:rPr>
          <w:rFonts w:ascii="Arial" w:hAnsi="Arial" w:cs="Arial"/>
          <w:bCs/>
          <w:sz w:val="24"/>
        </w:rPr>
        <w:t xml:space="preserve"> 2019.</w:t>
      </w:r>
    </w:p>
    <w:p w:rsidR="00F411E4" w:rsidRDefault="004A2C3C" w:rsidP="000E2E0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V</w:t>
      </w:r>
      <w:r w:rsidR="00F411E4" w:rsidRPr="00A767EE">
        <w:rPr>
          <w:rFonts w:ascii="Arial" w:hAnsi="Arial" w:cs="Arial"/>
          <w:b/>
          <w:bCs/>
          <w:sz w:val="24"/>
        </w:rPr>
        <w:t>ýstava „I</w:t>
      </w:r>
      <w:r w:rsidRPr="00A767EE">
        <w:rPr>
          <w:rFonts w:ascii="Arial" w:hAnsi="Arial" w:cs="Arial"/>
          <w:b/>
          <w:bCs/>
          <w:sz w:val="24"/>
        </w:rPr>
        <w:t>NŠPIRÁCIE</w:t>
      </w:r>
      <w:r w:rsidR="00F411E4" w:rsidRPr="00A767EE">
        <w:rPr>
          <w:rFonts w:ascii="Arial" w:hAnsi="Arial" w:cs="Arial"/>
          <w:b/>
          <w:bCs/>
          <w:sz w:val="24"/>
        </w:rPr>
        <w:t>“</w:t>
      </w:r>
      <w:r w:rsidR="00F411E4" w:rsidRPr="004A2C3C">
        <w:rPr>
          <w:rFonts w:ascii="Arial" w:hAnsi="Arial" w:cs="Arial"/>
          <w:bCs/>
          <w:sz w:val="24"/>
        </w:rPr>
        <w:t xml:space="preserve">, </w:t>
      </w:r>
      <w:r w:rsidRPr="004A2C3C">
        <w:rPr>
          <w:rFonts w:ascii="Arial" w:hAnsi="Arial" w:cs="Arial"/>
          <w:bCs/>
          <w:sz w:val="24"/>
        </w:rPr>
        <w:t>organizovaná</w:t>
      </w:r>
      <w:r w:rsidR="00F411E4" w:rsidRPr="004A2C3C">
        <w:rPr>
          <w:rFonts w:ascii="Arial" w:hAnsi="Arial" w:cs="Arial"/>
          <w:sz w:val="24"/>
        </w:rPr>
        <w:t xml:space="preserve"> </w:t>
      </w:r>
      <w:r w:rsidR="00F411E4" w:rsidRPr="00A767EE">
        <w:rPr>
          <w:rFonts w:ascii="Arial" w:hAnsi="Arial" w:cs="Arial"/>
          <w:sz w:val="24"/>
        </w:rPr>
        <w:t>pravidelne v spolupráci s Občianskym združením Inšpirácie v D. Kubíne. V tomto školskom roku sa uskutočnil 2</w:t>
      </w:r>
      <w:r w:rsidR="00587F2B">
        <w:rPr>
          <w:rFonts w:ascii="Arial" w:hAnsi="Arial" w:cs="Arial"/>
          <w:sz w:val="24"/>
        </w:rPr>
        <w:t>2</w:t>
      </w:r>
      <w:r w:rsidR="00F411E4" w:rsidRPr="00A767EE">
        <w:rPr>
          <w:rFonts w:ascii="Arial" w:hAnsi="Arial" w:cs="Arial"/>
          <w:sz w:val="24"/>
        </w:rPr>
        <w:t xml:space="preserve">. ročník výstavy (od </w:t>
      </w:r>
      <w:r w:rsidR="00587F2B" w:rsidRPr="00587F2B">
        <w:rPr>
          <w:rFonts w:ascii="Arial" w:hAnsi="Arial" w:cs="Arial"/>
          <w:sz w:val="24"/>
        </w:rPr>
        <w:t>5</w:t>
      </w:r>
      <w:r w:rsidR="00F411E4" w:rsidRPr="00587F2B">
        <w:rPr>
          <w:rFonts w:ascii="Arial" w:hAnsi="Arial" w:cs="Arial"/>
          <w:sz w:val="24"/>
        </w:rPr>
        <w:t>.</w:t>
      </w:r>
      <w:r w:rsidR="00582792" w:rsidRPr="00587F2B">
        <w:rPr>
          <w:rFonts w:ascii="Arial" w:hAnsi="Arial" w:cs="Arial"/>
          <w:sz w:val="24"/>
        </w:rPr>
        <w:t xml:space="preserve"> </w:t>
      </w:r>
      <w:r w:rsidR="00F411E4" w:rsidRPr="00587F2B">
        <w:rPr>
          <w:rFonts w:ascii="Arial" w:hAnsi="Arial" w:cs="Arial"/>
          <w:sz w:val="24"/>
        </w:rPr>
        <w:t xml:space="preserve">11. do </w:t>
      </w:r>
      <w:r w:rsidR="00587F2B" w:rsidRPr="00587F2B">
        <w:rPr>
          <w:rFonts w:ascii="Arial" w:hAnsi="Arial" w:cs="Arial"/>
          <w:sz w:val="24"/>
        </w:rPr>
        <w:t>7</w:t>
      </w:r>
      <w:r w:rsidR="00582792" w:rsidRPr="00587F2B">
        <w:rPr>
          <w:rFonts w:ascii="Arial" w:hAnsi="Arial" w:cs="Arial"/>
          <w:sz w:val="24"/>
        </w:rPr>
        <w:t xml:space="preserve">. 12. </w:t>
      </w:r>
      <w:r w:rsidR="00F411E4" w:rsidRPr="00587F2B">
        <w:rPr>
          <w:rFonts w:ascii="Arial" w:hAnsi="Arial" w:cs="Arial"/>
          <w:sz w:val="24"/>
        </w:rPr>
        <w:t>201</w:t>
      </w:r>
      <w:r w:rsidR="00587F2B" w:rsidRPr="00587F2B">
        <w:rPr>
          <w:rFonts w:ascii="Arial" w:hAnsi="Arial" w:cs="Arial"/>
          <w:sz w:val="24"/>
        </w:rPr>
        <w:t>8</w:t>
      </w:r>
      <w:r w:rsidR="00F411E4" w:rsidRPr="00A767EE">
        <w:rPr>
          <w:rFonts w:ascii="Arial" w:hAnsi="Arial" w:cs="Arial"/>
          <w:sz w:val="24"/>
        </w:rPr>
        <w:t xml:space="preserve"> vo výstavnej sieni MsKS D. Kubín)  s finančnou podporou mesta Dolný Kubín v rámci grantového programu Šanca pre všetkých 201</w:t>
      </w:r>
      <w:r w:rsidR="001B2316">
        <w:rPr>
          <w:rFonts w:ascii="Arial" w:hAnsi="Arial" w:cs="Arial"/>
          <w:sz w:val="24"/>
        </w:rPr>
        <w:t>8</w:t>
      </w:r>
      <w:r w:rsidR="00F411E4" w:rsidRPr="00A767EE">
        <w:rPr>
          <w:rFonts w:ascii="Arial" w:hAnsi="Arial" w:cs="Arial"/>
          <w:sz w:val="24"/>
        </w:rPr>
        <w:t xml:space="preserve"> ako prehliadka aktuálnej výtvarnej tvorby </w:t>
      </w:r>
      <w:r w:rsidR="00FD23D4">
        <w:rPr>
          <w:rFonts w:ascii="Arial" w:hAnsi="Arial" w:cs="Arial"/>
          <w:sz w:val="24"/>
        </w:rPr>
        <w:t>O</w:t>
      </w:r>
      <w:r w:rsidR="00F411E4" w:rsidRPr="00A767EE">
        <w:rPr>
          <w:rFonts w:ascii="Arial" w:hAnsi="Arial" w:cs="Arial"/>
          <w:sz w:val="24"/>
        </w:rPr>
        <w:t>ravcov. Tradične si udržiava vysokú úroveň a záujem autorov</w:t>
      </w:r>
      <w:r>
        <w:rPr>
          <w:rFonts w:ascii="Arial" w:hAnsi="Arial" w:cs="Arial"/>
          <w:sz w:val="24"/>
        </w:rPr>
        <w:t xml:space="preserve"> nášho regiónu</w:t>
      </w:r>
      <w:r w:rsidR="00F411E4" w:rsidRPr="00A767EE">
        <w:rPr>
          <w:rFonts w:ascii="Arial" w:hAnsi="Arial" w:cs="Arial"/>
          <w:sz w:val="24"/>
        </w:rPr>
        <w:t xml:space="preserve"> a širokej verejnosti. </w:t>
      </w:r>
    </w:p>
    <w:p w:rsidR="000130C7" w:rsidRPr="004A2C3C" w:rsidRDefault="000130C7" w:rsidP="000E2E0D">
      <w:pPr>
        <w:jc w:val="both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:rsidR="00220BF1" w:rsidRPr="00FC010B" w:rsidRDefault="004C0797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Inšpekčná činnosť</w:t>
      </w:r>
    </w:p>
    <w:p w:rsidR="00220BF1" w:rsidRDefault="00220BF1" w:rsidP="004523F2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:rsidR="0034720B" w:rsidRPr="00A767EE" w:rsidRDefault="00220BF1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V školskom roku 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201</w:t>
      </w:r>
      <w:r w:rsidR="00D850CA">
        <w:rPr>
          <w:rFonts w:ascii="Arial" w:hAnsi="Arial" w:cs="Arial"/>
          <w:color w:val="221907"/>
          <w:sz w:val="24"/>
          <w:szCs w:val="16"/>
          <w:shd w:val="clear" w:color="auto" w:fill="FFFFFF"/>
        </w:rPr>
        <w:t>8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/201</w:t>
      </w:r>
      <w:r w:rsidR="00D850CA">
        <w:rPr>
          <w:rFonts w:ascii="Arial" w:hAnsi="Arial" w:cs="Arial"/>
          <w:color w:val="221907"/>
          <w:sz w:val="24"/>
          <w:szCs w:val="16"/>
          <w:shd w:val="clear" w:color="auto" w:fill="FFFFFF"/>
        </w:rPr>
        <w:t>9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škole </w:t>
      </w:r>
      <w:r w:rsidR="0034720B" w:rsidRPr="00A767EE">
        <w:rPr>
          <w:rFonts w:ascii="Arial" w:hAnsi="Arial" w:cs="Arial"/>
          <w:b/>
          <w:color w:val="221907"/>
          <w:sz w:val="24"/>
          <w:szCs w:val="16"/>
          <w:shd w:val="clear" w:color="auto" w:fill="FFFFFF"/>
        </w:rPr>
        <w:t>nebola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vykonaná žiadna inšpekčná činnosť</w:t>
      </w:r>
    </w:p>
    <w:p w:rsidR="009904EB" w:rsidRPr="00A767EE" w:rsidRDefault="0034720B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Štátnej školskej inšpekcie.</w:t>
      </w:r>
    </w:p>
    <w:p w:rsidR="00F453B8" w:rsidRDefault="00F453B8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0130C7" w:rsidRDefault="000130C7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0130C7" w:rsidRDefault="000130C7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34720B" w:rsidRPr="00FC010B" w:rsidRDefault="0034720B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Priestorové a materiálno - technické podmienky školy</w:t>
      </w:r>
    </w:p>
    <w:p w:rsidR="0034720B" w:rsidRDefault="0034720B" w:rsidP="004523F2">
      <w:pPr>
        <w:spacing w:after="0"/>
        <w:jc w:val="both"/>
        <w:rPr>
          <w:rFonts w:ascii="Tahoma" w:hAnsi="Tahoma" w:cs="Tahoma"/>
          <w:b/>
          <w:color w:val="221907"/>
          <w:sz w:val="28"/>
          <w:szCs w:val="16"/>
          <w:shd w:val="clear" w:color="auto" w:fill="FFFFFF"/>
        </w:rPr>
      </w:pPr>
    </w:p>
    <w:p w:rsidR="004A2C3C" w:rsidRDefault="004A2C3C" w:rsidP="0054069B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lastRenderedPageBreak/>
        <w:t>Škola je sústredená v meste Dolný Kubín, mestskej časti Bysterec v susedných budovách a má registrované elokované praco</w:t>
      </w:r>
      <w:r w:rsidR="00C25717">
        <w:rPr>
          <w:rFonts w:ascii="Arial" w:hAnsi="Arial" w:cs="Arial"/>
          <w:sz w:val="24"/>
          <w:szCs w:val="24"/>
        </w:rPr>
        <w:t>visko na ZŠ v Oravskom Podzámku, ktoré navštevujú žiaci hudobného a výtvarného odboru</w:t>
      </w:r>
      <w:r w:rsidRPr="004A2C3C">
        <w:rPr>
          <w:rFonts w:ascii="Arial" w:hAnsi="Arial" w:cs="Arial"/>
          <w:sz w:val="24"/>
          <w:szCs w:val="24"/>
        </w:rPr>
        <w:t>.</w:t>
      </w:r>
    </w:p>
    <w:p w:rsidR="00C25717" w:rsidRDefault="004A2C3C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     </w:t>
      </w:r>
      <w:r w:rsidR="00C25717">
        <w:rPr>
          <w:rFonts w:ascii="Arial" w:hAnsi="Arial" w:cs="Arial"/>
          <w:sz w:val="24"/>
          <w:szCs w:val="24"/>
        </w:rPr>
        <w:t xml:space="preserve">  Podarilo sa nám zabezpečiť nové oplotenie väčšiny areálu školy na Bysterci</w:t>
      </w:r>
      <w:r w:rsidR="000E6FE2">
        <w:rPr>
          <w:rFonts w:ascii="Arial" w:hAnsi="Arial" w:cs="Arial"/>
          <w:sz w:val="24"/>
          <w:szCs w:val="24"/>
        </w:rPr>
        <w:t>.</w:t>
      </w:r>
      <w:r w:rsidR="00C25717">
        <w:rPr>
          <w:rFonts w:ascii="Arial" w:hAnsi="Arial" w:cs="Arial"/>
          <w:sz w:val="24"/>
          <w:szCs w:val="24"/>
        </w:rPr>
        <w:t xml:space="preserve"> </w:t>
      </w:r>
    </w:p>
    <w:p w:rsidR="004A2C3C" w:rsidRPr="004A2C3C" w:rsidRDefault="00C25717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2C3C" w:rsidRPr="004A2C3C">
        <w:rPr>
          <w:rFonts w:ascii="Arial" w:hAnsi="Arial" w:cs="Arial"/>
          <w:sz w:val="24"/>
          <w:szCs w:val="24"/>
        </w:rPr>
        <w:t xml:space="preserve">Na škole pretrváva nedostatok vhodných vyučovacích priestorov.     </w:t>
      </w:r>
    </w:p>
    <w:p w:rsidR="004A2C3C" w:rsidRPr="004A2C3C" w:rsidRDefault="004A2C3C" w:rsidP="004523F2">
      <w:pPr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V ďalšom časovom horizonte chceme</w:t>
      </w:r>
      <w:r w:rsidR="000E6FE2">
        <w:rPr>
          <w:rFonts w:ascii="Arial" w:hAnsi="Arial" w:cs="Arial"/>
          <w:sz w:val="24"/>
          <w:szCs w:val="24"/>
        </w:rPr>
        <w:t xml:space="preserve"> renovovať prechodovú pergolu a</w:t>
      </w:r>
      <w:r w:rsidR="00914975">
        <w:rPr>
          <w:rFonts w:ascii="Arial" w:hAnsi="Arial" w:cs="Arial"/>
          <w:sz w:val="24"/>
          <w:szCs w:val="24"/>
        </w:rPr>
        <w:t xml:space="preserve"> prístupový chodník a </w:t>
      </w:r>
      <w:r w:rsidRPr="004A2C3C">
        <w:rPr>
          <w:rFonts w:ascii="Arial" w:hAnsi="Arial" w:cs="Arial"/>
          <w:sz w:val="24"/>
          <w:szCs w:val="24"/>
        </w:rPr>
        <w:t>vybudovať menší amfiteáter pre verejné stretnutia s kultúrnym programom.</w:t>
      </w:r>
    </w:p>
    <w:p w:rsidR="00746FD2" w:rsidRDefault="00746FD2" w:rsidP="004523F2">
      <w:pPr>
        <w:spacing w:after="0"/>
        <w:jc w:val="both"/>
        <w:rPr>
          <w:rFonts w:ascii="Tahoma" w:hAnsi="Tahoma" w:cs="Tahoma"/>
          <w:b/>
          <w:color w:val="FF0000"/>
          <w:sz w:val="28"/>
          <w:szCs w:val="16"/>
          <w:shd w:val="clear" w:color="auto" w:fill="FFFFFF"/>
        </w:rPr>
      </w:pPr>
    </w:p>
    <w:p w:rsidR="00C62289" w:rsidRPr="00FC010B" w:rsidRDefault="00C62289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Údaje o finančnom a hmotnom zabezpečení </w:t>
      </w:r>
    </w:p>
    <w:p w:rsidR="00C62289" w:rsidRPr="00FC010B" w:rsidRDefault="00C62289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výchovno-vzdelávacej činnosti školy</w:t>
      </w:r>
    </w:p>
    <w:p w:rsidR="00C62289" w:rsidRPr="00233E2A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Prehľad o zdrojoch  financovania ZUŠ Ivana Ballu</w:t>
      </w:r>
    </w:p>
    <w:p w:rsidR="00C62289" w:rsidRPr="00233E2A" w:rsidRDefault="00C62289" w:rsidP="00C622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Základná umelecká škola Ivana Ballu v Dolnom Kubíne hospodárila na základe </w:t>
      </w:r>
      <w:r>
        <w:rPr>
          <w:rFonts w:ascii="Arial" w:eastAsia="Times New Roman" w:hAnsi="Arial" w:cs="Arial"/>
          <w:sz w:val="24"/>
          <w:szCs w:val="24"/>
          <w:lang w:eastAsia="sk-SK"/>
        </w:rPr>
        <w:t>schváleného rozpočtu na rok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Rozp</w:t>
      </w:r>
      <w:r>
        <w:rPr>
          <w:rFonts w:ascii="Arial" w:eastAsia="Times New Roman" w:hAnsi="Arial" w:cs="Arial"/>
          <w:sz w:val="24"/>
          <w:szCs w:val="24"/>
          <w:lang w:eastAsia="sk-SK"/>
        </w:rPr>
        <w:t>očet ZUŠ Ivana Ballu na rok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schválilo mestské zastupiteľ</w:t>
      </w:r>
      <w:r>
        <w:rPr>
          <w:rFonts w:ascii="Arial" w:eastAsia="Times New Roman" w:hAnsi="Arial" w:cs="Arial"/>
          <w:sz w:val="24"/>
          <w:szCs w:val="24"/>
          <w:lang w:eastAsia="sk-SK"/>
        </w:rPr>
        <w:t>stvo na základe uznesenia č. 302/2018 zo dňa 1. 2.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v celkovej výške :</w:t>
      </w:r>
    </w:p>
    <w:p w:rsidR="00C62289" w:rsidRPr="00233E2A" w:rsidRDefault="00C62289" w:rsidP="00C6228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467 069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000,-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 priebehu roka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bola v zmysle Zásad o hospodárení s finančnými prostriedkami realizovaná   úprava v vo výdavkovej a príjmovej časti rozpočtu :</w:t>
      </w: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zmena rozpočtu  schválená 02. 07.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467 082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rozpočtovým opatrením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000,- €</w:t>
      </w: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    zmena rozpočtu  schv</w:t>
      </w:r>
      <w:r>
        <w:rPr>
          <w:rFonts w:ascii="Arial" w:eastAsia="Times New Roman" w:hAnsi="Arial" w:cs="Arial"/>
          <w:sz w:val="24"/>
          <w:szCs w:val="24"/>
          <w:lang w:eastAsia="sk-SK"/>
        </w:rPr>
        <w:t>álená 27. 09.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469 849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>( uznesenie č.359/2018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)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000,-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62289" w:rsidRPr="00233E2A" w:rsidRDefault="00C62289" w:rsidP="00C6228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zmena rozpočtu  schválená 29. 11.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468 790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( uznesenie č.373/2018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)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31 746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</w:t>
      </w:r>
    </w:p>
    <w:p w:rsidR="00C62289" w:rsidRPr="00233E2A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Mimorozpočtové prostriedky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K mimorozpočtovým prostriedkom patria:</w:t>
      </w: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príspevky od žiakov rodičov na čiastočnú úhradu nákladov na výchovu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 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 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vzdelávanie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predstavujú sumu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31 654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- príjmy z 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dobropisov ( Tehos ) za rok 2017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vo výške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                      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1050,65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príjmy z RZ ZP za rok 2017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vo výške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                      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324,03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0130C7" w:rsidRPr="00B7096C" w:rsidRDefault="000130C7" w:rsidP="00C6228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sk-SK"/>
        </w:rPr>
      </w:pPr>
    </w:p>
    <w:p w:rsidR="00C62289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  </w:t>
      </w: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Finančné  prostriedky použité na osobné náklady a</w:t>
      </w:r>
      <w:r w:rsidR="000130C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 </w:t>
      </w: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prevádzku</w:t>
      </w:r>
    </w:p>
    <w:p w:rsidR="000130C7" w:rsidRPr="000130C7" w:rsidRDefault="000130C7" w:rsidP="000130C7">
      <w:pPr>
        <w:keepNext/>
        <w:spacing w:before="240" w:after="60" w:line="240" w:lineRule="auto"/>
        <w:ind w:left="705"/>
        <w:outlineLvl w:val="1"/>
        <w:rPr>
          <w:rFonts w:ascii="Arial" w:eastAsia="Times New Roman" w:hAnsi="Arial" w:cs="Arial"/>
          <w:b/>
          <w:bCs/>
          <w:iCs/>
          <w:sz w:val="16"/>
          <w:szCs w:val="24"/>
          <w:u w:val="single"/>
          <w:lang w:eastAsia="sk-SK"/>
        </w:rPr>
      </w:pPr>
    </w:p>
    <w:p w:rsidR="00C62289" w:rsidRPr="00233E2A" w:rsidRDefault="00C62289" w:rsidP="00C62289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sk-SK"/>
        </w:rPr>
      </w:pP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704"/>
        <w:gridCol w:w="3170"/>
        <w:gridCol w:w="1233"/>
        <w:gridCol w:w="1233"/>
        <w:gridCol w:w="1409"/>
        <w:gridCol w:w="881"/>
      </w:tblGrid>
      <w:tr w:rsidR="00C62289" w:rsidRPr="00EE360E" w:rsidTr="0051523C">
        <w:trPr>
          <w:trHeight w:val="732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Položka</w:t>
            </w:r>
          </w:p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704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Názov výdavku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Schválený rozpočet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 xml:space="preserve">Rozpočet </w:t>
            </w:r>
          </w:p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upravený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Skutočnosť</w:t>
            </w:r>
          </w:p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 xml:space="preserve"> k 31.12.201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%</w:t>
            </w:r>
          </w:p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 xml:space="preserve"> plnenia</w:t>
            </w:r>
          </w:p>
        </w:tc>
      </w:tr>
      <w:tr w:rsidR="00C62289" w:rsidRPr="00EE360E" w:rsidTr="000130C7">
        <w:trPr>
          <w:trHeight w:val="733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  <w:rPr>
                <w:b/>
              </w:rPr>
            </w:pPr>
            <w:r w:rsidRPr="00EE360E">
              <w:rPr>
                <w:b/>
              </w:rPr>
              <w:t>600</w:t>
            </w:r>
          </w:p>
        </w:tc>
        <w:tc>
          <w:tcPr>
            <w:tcW w:w="704" w:type="dxa"/>
          </w:tcPr>
          <w:p w:rsidR="00C62289" w:rsidRPr="00EE360E" w:rsidRDefault="00C62289" w:rsidP="0051523C">
            <w:pPr>
              <w:rPr>
                <w:b/>
              </w:rPr>
            </w:pPr>
            <w:r w:rsidRPr="00EE360E">
              <w:rPr>
                <w:b/>
              </w:rPr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  <w:rPr>
                <w:b/>
              </w:rPr>
            </w:pPr>
            <w:r w:rsidRPr="00EE360E">
              <w:rPr>
                <w:b/>
              </w:rPr>
              <w:t>Mzdy, platy, služobné príjmy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384 204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376 224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376 224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62289" w:rsidRPr="00EE360E" w:rsidTr="000130C7">
        <w:trPr>
          <w:trHeight w:val="700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610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Mzdy, platy, služobné príjmy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281 832</w:t>
            </w:r>
          </w:p>
        </w:tc>
        <w:tc>
          <w:tcPr>
            <w:tcW w:w="1233" w:type="dxa"/>
          </w:tcPr>
          <w:p w:rsidR="00C62289" w:rsidRPr="00D638CF" w:rsidRDefault="00C62289" w:rsidP="0051523C">
            <w:pPr>
              <w:spacing w:line="360" w:lineRule="auto"/>
              <w:jc w:val="right"/>
            </w:pPr>
            <w:r>
              <w:t>275 187</w:t>
            </w:r>
          </w:p>
        </w:tc>
        <w:tc>
          <w:tcPr>
            <w:tcW w:w="1409" w:type="dxa"/>
          </w:tcPr>
          <w:p w:rsidR="00C62289" w:rsidRPr="00D638CF" w:rsidRDefault="00C62289" w:rsidP="0051523C">
            <w:pPr>
              <w:spacing w:line="360" w:lineRule="auto"/>
              <w:jc w:val="right"/>
            </w:pPr>
            <w:r w:rsidRPr="00D638CF">
              <w:t>275 187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jc w:val="right"/>
              <w:rPr>
                <w:bCs/>
                <w:color w:val="000000"/>
              </w:rPr>
            </w:pPr>
            <w:r w:rsidRPr="00EE360E">
              <w:rPr>
                <w:bCs/>
                <w:color w:val="000000"/>
              </w:rPr>
              <w:t>100</w:t>
            </w:r>
          </w:p>
        </w:tc>
      </w:tr>
      <w:tr w:rsidR="00C62289" w:rsidRPr="00EE360E" w:rsidTr="000130C7">
        <w:trPr>
          <w:trHeight w:val="697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620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Poistné a prísp. do poisťovní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98 496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96 561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96 561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 w:rsidRPr="00EE360E">
              <w:rPr>
                <w:bCs/>
                <w:color w:val="000000"/>
              </w:rPr>
              <w:t>100</w:t>
            </w:r>
          </w:p>
        </w:tc>
      </w:tr>
      <w:tr w:rsidR="00C62289" w:rsidRPr="00EE360E" w:rsidTr="000130C7">
        <w:trPr>
          <w:trHeight w:val="693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  <w:rPr>
                <w:b/>
              </w:rPr>
            </w:pPr>
            <w:r w:rsidRPr="00EE360E">
              <w:rPr>
                <w:b/>
              </w:rPr>
              <w:t>630</w:t>
            </w:r>
          </w:p>
        </w:tc>
        <w:tc>
          <w:tcPr>
            <w:tcW w:w="704" w:type="dxa"/>
          </w:tcPr>
          <w:p w:rsidR="00C62289" w:rsidRPr="00EE360E" w:rsidRDefault="00C62289" w:rsidP="0051523C">
            <w:pPr>
              <w:rPr>
                <w:b/>
              </w:rPr>
            </w:pPr>
            <w:r w:rsidRPr="00EE360E">
              <w:rPr>
                <w:b/>
              </w:rPr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r w:rsidRPr="00EE360E">
              <w:rPr>
                <w:b/>
              </w:rPr>
              <w:t>Bežné výdavky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86 241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EE360E">
              <w:rPr>
                <w:b/>
              </w:rPr>
              <w:t xml:space="preserve"> </w:t>
            </w:r>
            <w:r>
              <w:rPr>
                <w:b/>
              </w:rPr>
              <w:t>66 107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66 087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</w:p>
        </w:tc>
      </w:tr>
      <w:tr w:rsidR="00C62289" w:rsidRPr="00EE360E" w:rsidTr="0051523C">
        <w:trPr>
          <w:trHeight w:val="411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632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Energie, voda, komunikácie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22 174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16 546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16 546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 w:rsidRPr="00EE360E">
              <w:rPr>
                <w:bCs/>
                <w:color w:val="000000"/>
              </w:rPr>
              <w:t>100</w:t>
            </w:r>
          </w:p>
        </w:tc>
      </w:tr>
      <w:tr w:rsidR="00C62289" w:rsidRPr="00EE360E" w:rsidTr="0051523C">
        <w:trPr>
          <w:trHeight w:val="411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633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Materiál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9 000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19 713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19 617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center"/>
            </w:pPr>
            <w:r>
              <w:rPr>
                <w:bCs/>
                <w:color w:val="000000"/>
              </w:rPr>
              <w:t xml:space="preserve">        96</w:t>
            </w:r>
          </w:p>
        </w:tc>
      </w:tr>
      <w:tr w:rsidR="00C62289" w:rsidRPr="00EE360E" w:rsidTr="0051523C">
        <w:trPr>
          <w:trHeight w:val="411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635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Rutinná a štandardná údržba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45 917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48 825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48 825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rPr>
                <w:bCs/>
                <w:color w:val="000000"/>
              </w:rPr>
              <w:t>100</w:t>
            </w:r>
          </w:p>
        </w:tc>
      </w:tr>
      <w:tr w:rsidR="00C62289" w:rsidRPr="00EE360E" w:rsidTr="0051523C">
        <w:trPr>
          <w:trHeight w:val="426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636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Nájomné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 w:rsidRPr="00EE360E">
              <w:t>100</w:t>
            </w:r>
          </w:p>
        </w:tc>
      </w:tr>
      <w:tr w:rsidR="00C62289" w:rsidRPr="00EE360E" w:rsidTr="0051523C">
        <w:trPr>
          <w:trHeight w:val="411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637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Služby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8 850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7 728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7 728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 w:rsidRPr="00EE360E">
              <w:t>100</w:t>
            </w:r>
          </w:p>
        </w:tc>
      </w:tr>
      <w:tr w:rsidR="00C62289" w:rsidRPr="007017D3" w:rsidTr="0051523C">
        <w:trPr>
          <w:trHeight w:val="426"/>
        </w:trPr>
        <w:tc>
          <w:tcPr>
            <w:tcW w:w="881" w:type="dxa"/>
          </w:tcPr>
          <w:p w:rsidR="00C62289" w:rsidRPr="007017D3" w:rsidRDefault="00C62289" w:rsidP="0051523C">
            <w:pPr>
              <w:jc w:val="center"/>
              <w:rPr>
                <w:b/>
              </w:rPr>
            </w:pPr>
            <w:r w:rsidRPr="007017D3">
              <w:rPr>
                <w:b/>
              </w:rPr>
              <w:t>640</w:t>
            </w:r>
          </w:p>
        </w:tc>
        <w:tc>
          <w:tcPr>
            <w:tcW w:w="704" w:type="dxa"/>
          </w:tcPr>
          <w:p w:rsidR="00C62289" w:rsidRPr="007017D3" w:rsidRDefault="00C62289" w:rsidP="0051523C">
            <w:pPr>
              <w:rPr>
                <w:b/>
              </w:rPr>
            </w:pPr>
            <w:r w:rsidRPr="007017D3">
              <w:rPr>
                <w:b/>
              </w:rPr>
              <w:t>41</w:t>
            </w:r>
          </w:p>
        </w:tc>
        <w:tc>
          <w:tcPr>
            <w:tcW w:w="3170" w:type="dxa"/>
          </w:tcPr>
          <w:p w:rsidR="00C62289" w:rsidRPr="007017D3" w:rsidRDefault="00C62289" w:rsidP="0051523C">
            <w:pPr>
              <w:spacing w:line="360" w:lineRule="auto"/>
              <w:rPr>
                <w:b/>
              </w:rPr>
            </w:pPr>
            <w:r w:rsidRPr="007017D3">
              <w:rPr>
                <w:b/>
              </w:rPr>
              <w:t>Bežné transfery</w:t>
            </w:r>
          </w:p>
        </w:tc>
        <w:tc>
          <w:tcPr>
            <w:tcW w:w="1233" w:type="dxa"/>
          </w:tcPr>
          <w:p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</w:rPr>
              <w:t>500</w:t>
            </w:r>
          </w:p>
        </w:tc>
        <w:tc>
          <w:tcPr>
            <w:tcW w:w="1233" w:type="dxa"/>
          </w:tcPr>
          <w:p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</w:rPr>
              <w:t>1 642</w:t>
            </w:r>
          </w:p>
        </w:tc>
        <w:tc>
          <w:tcPr>
            <w:tcW w:w="1409" w:type="dxa"/>
          </w:tcPr>
          <w:p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</w:rPr>
              <w:t>1 642</w:t>
            </w:r>
          </w:p>
        </w:tc>
        <w:tc>
          <w:tcPr>
            <w:tcW w:w="881" w:type="dxa"/>
          </w:tcPr>
          <w:p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  <w:bCs/>
                <w:color w:val="000000"/>
              </w:rPr>
              <w:t>100</w:t>
            </w:r>
          </w:p>
        </w:tc>
      </w:tr>
    </w:tbl>
    <w:p w:rsidR="00C62289" w:rsidRPr="007111AD" w:rsidRDefault="00C62289" w:rsidP="00C6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523C" w:rsidRDefault="0051523C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0130C7" w:rsidRDefault="000130C7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C62289" w:rsidRPr="00FC010B" w:rsidRDefault="00C62289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Vzdelávacie poukazy </w:t>
      </w:r>
    </w:p>
    <w:p w:rsidR="00C62289" w:rsidRDefault="00C62289" w:rsidP="00C62289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:rsidR="000130C7" w:rsidRDefault="00C62289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Vzdelávacie poukazy v školskom roku 201</w:t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>8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/201</w:t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>9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naša škola nezbierala, ani nevyužívala</w:t>
      </w:r>
      <w:r w:rsidRPr="008E5C0B">
        <w:rPr>
          <w:rFonts w:ascii="Arial" w:hAnsi="Arial" w:cs="Arial"/>
          <w:sz w:val="24"/>
          <w:szCs w:val="16"/>
          <w:shd w:val="clear" w:color="auto" w:fill="FFFFFF"/>
        </w:rPr>
        <w:t>.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Pretrváva nezáujem o túto činnosť, ako aj problematické získavanie poukazov.</w:t>
      </w:r>
    </w:p>
    <w:p w:rsidR="0020271C" w:rsidRDefault="0020271C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0130C7" w:rsidRDefault="000130C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444DB6" w:rsidRDefault="00444DB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444DB6" w:rsidRDefault="00444DB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444DB6" w:rsidRDefault="00444DB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444DB6" w:rsidRDefault="00444DB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C21967" w:rsidRPr="00FC010B" w:rsidRDefault="004C079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SWOT analýza školy</w:t>
      </w:r>
    </w:p>
    <w:p w:rsidR="003357D9" w:rsidRDefault="003357D9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16"/>
          <w:shd w:val="clear" w:color="auto" w:fill="FFFFFF"/>
        </w:rPr>
      </w:pP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6945"/>
      </w:tblGrid>
      <w:tr w:rsidR="003357D9" w:rsidRPr="00D221D7" w:rsidTr="00F453B8">
        <w:trPr>
          <w:trHeight w:val="307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:rsidR="003357D9" w:rsidRPr="00851657" w:rsidRDefault="003357D9" w:rsidP="003357D9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Pr="00851657">
              <w:rPr>
                <w:rFonts w:ascii="Arial" w:hAnsi="Arial" w:cs="Arial"/>
                <w:sz w:val="24"/>
              </w:rPr>
              <w:t>Silné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FF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vysoká úroveň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>odborn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>o-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pedagogických zručností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2E83" w:rsidRPr="00851657" w:rsidRDefault="00D26FF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p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edagógov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, ktorú potvrdzujú výsledky žiakov na súťažiach  </w:t>
            </w:r>
          </w:p>
          <w:p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 a vystúpeniach </w:t>
            </w:r>
          </w:p>
          <w:p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dobré meno školy na Slovensku i v zahraničí</w:t>
            </w:r>
          </w:p>
          <w:p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silná tradícia zakotvená v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 projektoch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12E83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bohaté skúsenosti v organizovaní súťaží a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 umelecko-  </w:t>
            </w:r>
          </w:p>
          <w:p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vzdelávacích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aktivít</w:t>
            </w:r>
          </w:p>
          <w:p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kvalifikovaní pedagógovia s úspešnou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umeleckou praxou</w:t>
            </w:r>
          </w:p>
          <w:p w:rsidR="003357D9" w:rsidRPr="00851657" w:rsidRDefault="00B4217B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dobrá tímová práca</w:t>
            </w:r>
          </w:p>
        </w:tc>
      </w:tr>
      <w:tr w:rsidR="003357D9" w:rsidRPr="00D221D7" w:rsidTr="00F453B8">
        <w:trPr>
          <w:trHeight w:val="1778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Pr="00851657">
              <w:rPr>
                <w:rFonts w:ascii="Arial" w:hAnsi="Arial" w:cs="Arial"/>
                <w:sz w:val="24"/>
              </w:rPr>
              <w:t>Slabé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budovy a areál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vyžadujúc</w:t>
            </w:r>
            <w:r w:rsidRPr="00851657">
              <w:rPr>
                <w:rFonts w:ascii="Arial" w:hAnsi="Arial" w:cs="Arial"/>
                <w:sz w:val="24"/>
                <w:szCs w:val="24"/>
              </w:rPr>
              <w:t>e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neustálu starostlivosť </w:t>
            </w:r>
          </w:p>
          <w:p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rekonštrukci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e striech, rozvodov, </w:t>
            </w:r>
            <w:r w:rsidR="006C3FE8" w:rsidRPr="00851657">
              <w:rPr>
                <w:rFonts w:ascii="Arial" w:hAnsi="Arial" w:cs="Arial"/>
                <w:sz w:val="24"/>
                <w:szCs w:val="24"/>
              </w:rPr>
              <w:t>výmen</w:t>
            </w:r>
            <w:r w:rsidRPr="00851657">
              <w:rPr>
                <w:rFonts w:ascii="Arial" w:hAnsi="Arial" w:cs="Arial"/>
                <w:sz w:val="24"/>
                <w:szCs w:val="24"/>
              </w:rPr>
              <w:t>a</w:t>
            </w:r>
            <w:r w:rsidR="006C3FE8" w:rsidRPr="00851657">
              <w:rPr>
                <w:rFonts w:ascii="Arial" w:hAnsi="Arial" w:cs="Arial"/>
                <w:sz w:val="24"/>
                <w:szCs w:val="24"/>
              </w:rPr>
              <w:t xml:space="preserve"> okien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, oplotenie,  </w:t>
            </w:r>
          </w:p>
          <w:p w:rsidR="003357D9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starostlivosť o zeleň areálu a pod.)</w:t>
            </w:r>
          </w:p>
          <w:p w:rsidR="006C3FE8" w:rsidRPr="00851657" w:rsidRDefault="003357D9" w:rsidP="006527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absencia väčšej modernej 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 xml:space="preserve">koncertnej alebo výstavnej </w:t>
            </w:r>
            <w:r w:rsidRPr="00851657">
              <w:rPr>
                <w:rFonts w:ascii="Arial" w:hAnsi="Arial" w:cs="Arial"/>
                <w:sz w:val="24"/>
                <w:szCs w:val="24"/>
              </w:rPr>
              <w:t>sály</w:t>
            </w:r>
          </w:p>
          <w:p w:rsidR="006527C4" w:rsidRPr="00851657" w:rsidRDefault="006527C4" w:rsidP="00356BA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slabá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IT z</w:t>
            </w:r>
            <w:r w:rsidRPr="00851657">
              <w:rPr>
                <w:rFonts w:ascii="Arial" w:hAnsi="Arial" w:cs="Arial"/>
                <w:sz w:val="24"/>
                <w:szCs w:val="24"/>
              </w:rPr>
              <w:t>ručnosť časti pedagógov</w:t>
            </w:r>
          </w:p>
        </w:tc>
      </w:tr>
      <w:tr w:rsidR="003357D9" w:rsidRPr="00D221D7" w:rsidTr="00F453B8">
        <w:trPr>
          <w:trHeight w:val="332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B4217B" w:rsidRPr="00851657" w:rsidRDefault="00B4217B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Príležitosti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možnosť čerpania moderných poznatkov z oblasti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umenia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56BA5" w:rsidRPr="00851657" w:rsidRDefault="003357D9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a </w:t>
            </w:r>
            <w:r w:rsidR="00C33A63" w:rsidRPr="00851657">
              <w:rPr>
                <w:rFonts w:ascii="Arial" w:hAnsi="Arial" w:cs="Arial"/>
                <w:sz w:val="24"/>
                <w:szCs w:val="24"/>
              </w:rPr>
              <w:t>pedagogiky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 rámci podujatí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v našom meste (hudobné  </w:t>
            </w:r>
          </w:p>
          <w:p w:rsidR="00356BA5" w:rsidRPr="00851657" w:rsidRDefault="00356BA5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festivaly a súťaže, koncerty, výstavy a vystúpenia, prehliadky)</w:t>
            </w:r>
          </w:p>
          <w:p w:rsidR="00356BA5" w:rsidRPr="00851657" w:rsidRDefault="005457E3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možnosť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kontinuálneho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vzdelávania pedagógov a rozširovania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57D9" w:rsidRPr="00851657" w:rsidRDefault="00356BA5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ich umeleckého a pedagogického </w:t>
            </w:r>
            <w:r w:rsidRPr="00851657">
              <w:rPr>
                <w:rFonts w:ascii="Arial" w:hAnsi="Arial" w:cs="Arial"/>
                <w:sz w:val="24"/>
                <w:szCs w:val="24"/>
              </w:rPr>
              <w:t>rozhľadu a zručností</w:t>
            </w: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motivácia žiakov, pedagógov a rodičov prostredníctvom </w:t>
            </w:r>
          </w:p>
          <w:p w:rsidR="003357D9" w:rsidRPr="00851657" w:rsidRDefault="003357D9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koncertov, súťaží, kurzov, výstav a vernisáží v našom meste</w:t>
            </w:r>
          </w:p>
          <w:p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prostredníctvom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významných umeleckých osobností</w:t>
            </w:r>
          </w:p>
          <w:p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rodičov detí školy ako aj podpora zo strany mesta </w:t>
            </w:r>
          </w:p>
          <w:p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Dolný Kubín</w:t>
            </w:r>
          </w:p>
        </w:tc>
      </w:tr>
      <w:tr w:rsidR="003357D9" w:rsidRPr="00D221D7" w:rsidTr="00F453B8">
        <w:trPr>
          <w:trHeight w:val="1200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Ohrozenia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nedostatočný rozpočet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pr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i zvyšujúcich sa výdavkoch</w:t>
            </w:r>
          </w:p>
          <w:p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zlý systém financovania originálnych kompetencií a malá </w:t>
            </w:r>
          </w:p>
          <w:p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pravdepodobnosť jeho zmeny</w:t>
            </w:r>
          </w:p>
        </w:tc>
      </w:tr>
    </w:tbl>
    <w:p w:rsidR="003357D9" w:rsidRPr="00370E4B" w:rsidRDefault="003357D9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16"/>
          <w:shd w:val="clear" w:color="auto" w:fill="FFFFFF"/>
        </w:rPr>
      </w:pPr>
    </w:p>
    <w:p w:rsidR="00F453B8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:rsidR="007B0392" w:rsidRPr="00FC010B" w:rsidRDefault="0051523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    </w:t>
      </w:r>
      <w:r w:rsidR="007B0392" w:rsidRPr="00FC010B">
        <w:rPr>
          <w:rFonts w:ascii="Tahoma" w:hAnsi="Tahoma" w:cs="Tahoma"/>
          <w:b/>
          <w:color w:val="17365D" w:themeColor="text2" w:themeShade="BF"/>
          <w:sz w:val="28"/>
        </w:rPr>
        <w:t>Ciel</w:t>
      </w:r>
      <w:r w:rsidR="00D46CE7" w:rsidRPr="00FC010B">
        <w:rPr>
          <w:rFonts w:ascii="Tahoma" w:hAnsi="Tahoma" w:cs="Tahoma"/>
          <w:b/>
          <w:color w:val="17365D" w:themeColor="text2" w:themeShade="BF"/>
          <w:sz w:val="28"/>
        </w:rPr>
        <w:t>e rozvoja školy a ich plnenie</w:t>
      </w:r>
    </w:p>
    <w:p w:rsidR="00F96B79" w:rsidRPr="00F96B79" w:rsidRDefault="00F96B79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p w:rsidR="005C348A" w:rsidRDefault="00851657" w:rsidP="004523F2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851657">
        <w:rPr>
          <w:rFonts w:ascii="Arial" w:hAnsi="Arial" w:cs="Arial"/>
          <w:sz w:val="24"/>
          <w:szCs w:val="24"/>
        </w:rPr>
        <w:t>Cieľom je počas troch rokov dosiahnuť stabilizáciu celkového počtu študujúcich žiakov školy na minimál</w:t>
      </w:r>
      <w:r w:rsidR="00FD23D4">
        <w:rPr>
          <w:rFonts w:ascii="Arial" w:hAnsi="Arial" w:cs="Arial"/>
          <w:sz w:val="24"/>
          <w:szCs w:val="24"/>
        </w:rPr>
        <w:t>ne 600</w:t>
      </w:r>
      <w:r w:rsidRPr="00851657">
        <w:rPr>
          <w:rFonts w:ascii="Arial" w:hAnsi="Arial" w:cs="Arial"/>
          <w:sz w:val="24"/>
          <w:szCs w:val="24"/>
        </w:rPr>
        <w:t xml:space="preserve"> žiakov a optimalizovať </w:t>
      </w:r>
      <w:r>
        <w:rPr>
          <w:rFonts w:ascii="Arial" w:hAnsi="Arial" w:cs="Arial"/>
          <w:sz w:val="24"/>
          <w:szCs w:val="24"/>
        </w:rPr>
        <w:t>na tento stav žiakov aj</w:t>
      </w:r>
      <w:r w:rsidRPr="00851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organizáciu chodu</w:t>
      </w:r>
      <w:r w:rsidRPr="00851657">
        <w:rPr>
          <w:rFonts w:ascii="Arial" w:hAnsi="Arial" w:cs="Arial"/>
          <w:sz w:val="24"/>
          <w:szCs w:val="24"/>
        </w:rPr>
        <w:t xml:space="preserve"> školy. Dosiahnuť, aby škola bola plne organizovanou školou so všetkými umeleckými odbormi (teda aj s Literárno-dramatickým odborom).  Zároveň chceme dosiahnuť skvalitnenie výchovno-vzdelávacej práce učiteľov podporou ich ďalšieho kontinuálneho vzdelávania a uplatňovania nových metód a postupov v praxi. </w:t>
      </w:r>
    </w:p>
    <w:p w:rsidR="00851657" w:rsidRPr="00851657" w:rsidRDefault="00851657" w:rsidP="004523F2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851657">
        <w:rPr>
          <w:rFonts w:ascii="Arial" w:hAnsi="Arial" w:cs="Arial"/>
          <w:sz w:val="24"/>
          <w:szCs w:val="24"/>
        </w:rPr>
        <w:t xml:space="preserve">Cieľom je aj stabilizácia personálneho obsadenia školy s redukovaním učiteľov so skráteným vyučovacím úväzkom. Našim cieľom je aj naďalej udržať vysokú </w:t>
      </w:r>
      <w:r w:rsidRPr="00851657">
        <w:rPr>
          <w:rFonts w:ascii="Arial" w:hAnsi="Arial" w:cs="Arial"/>
          <w:sz w:val="24"/>
          <w:szCs w:val="24"/>
        </w:rPr>
        <w:lastRenderedPageBreak/>
        <w:t>úroveň hlavných projektov školy: Hudobného festivalu I</w:t>
      </w:r>
      <w:r w:rsidR="00D57B7F">
        <w:rPr>
          <w:rFonts w:ascii="Arial" w:hAnsi="Arial" w:cs="Arial"/>
          <w:sz w:val="24"/>
          <w:szCs w:val="24"/>
        </w:rPr>
        <w:t>vana</w:t>
      </w:r>
      <w:r w:rsidRPr="00851657">
        <w:rPr>
          <w:rFonts w:ascii="Arial" w:hAnsi="Arial" w:cs="Arial"/>
          <w:sz w:val="24"/>
          <w:szCs w:val="24"/>
        </w:rPr>
        <w:t xml:space="preserve"> Ballu a výstavy Inšpirácie. </w:t>
      </w:r>
    </w:p>
    <w:p w:rsidR="00851657" w:rsidRDefault="00851657" w:rsidP="004523F2">
      <w:pPr>
        <w:ind w:left="270"/>
        <w:jc w:val="both"/>
        <w:rPr>
          <w:rFonts w:ascii="Arial" w:hAnsi="Arial" w:cs="Arial"/>
          <w:sz w:val="24"/>
          <w:szCs w:val="24"/>
        </w:rPr>
      </w:pPr>
      <w:r w:rsidRPr="00851657">
        <w:rPr>
          <w:rFonts w:ascii="Arial" w:hAnsi="Arial" w:cs="Arial"/>
          <w:sz w:val="24"/>
          <w:szCs w:val="24"/>
        </w:rPr>
        <w:t>V oblasti materiálno-technického zabezpečenia je naším cieľom z kapitálových výdavkov uskut</w:t>
      </w:r>
      <w:r w:rsidR="00BF2C3B">
        <w:rPr>
          <w:rFonts w:ascii="Arial" w:hAnsi="Arial" w:cs="Arial"/>
          <w:sz w:val="24"/>
          <w:szCs w:val="24"/>
        </w:rPr>
        <w:t xml:space="preserve">očniť rekonštrukciu chodníkov, </w:t>
      </w:r>
      <w:r w:rsidRPr="00851657">
        <w:rPr>
          <w:rFonts w:ascii="Arial" w:hAnsi="Arial" w:cs="Arial"/>
          <w:sz w:val="24"/>
          <w:szCs w:val="24"/>
        </w:rPr>
        <w:t>oplotenia</w:t>
      </w:r>
      <w:r w:rsidR="00BF2C3B">
        <w:rPr>
          <w:rFonts w:ascii="Arial" w:hAnsi="Arial" w:cs="Arial"/>
          <w:sz w:val="24"/>
          <w:szCs w:val="24"/>
        </w:rPr>
        <w:t xml:space="preserve"> a prestavbu terás na učebne</w:t>
      </w:r>
      <w:r w:rsidRPr="00851657">
        <w:rPr>
          <w:rFonts w:ascii="Arial" w:hAnsi="Arial" w:cs="Arial"/>
          <w:sz w:val="24"/>
          <w:szCs w:val="24"/>
        </w:rPr>
        <w:t xml:space="preserve"> bez narušenia výchovno-vzdelávacieho procesu. Dbať aj na údržbu</w:t>
      </w:r>
      <w:r>
        <w:rPr>
          <w:rFonts w:ascii="Arial" w:hAnsi="Arial" w:cs="Arial"/>
          <w:sz w:val="24"/>
          <w:szCs w:val="24"/>
        </w:rPr>
        <w:t xml:space="preserve"> areálu školy</w:t>
      </w:r>
      <w:r w:rsidRPr="00851657">
        <w:rPr>
          <w:rFonts w:ascii="Arial" w:hAnsi="Arial" w:cs="Arial"/>
          <w:sz w:val="24"/>
          <w:szCs w:val="24"/>
        </w:rPr>
        <w:t>.</w:t>
      </w:r>
    </w:p>
    <w:p w:rsidR="009A6DEF" w:rsidRDefault="00757FC2" w:rsidP="00342C91">
      <w:pPr>
        <w:spacing w:after="0"/>
        <w:jc w:val="both"/>
        <w:rPr>
          <w:rStyle w:val="Hypertextovprepojenie"/>
          <w:rFonts w:ascii="Arial" w:hAnsi="Arial" w:cs="Arial"/>
          <w:sz w:val="24"/>
          <w:szCs w:val="16"/>
          <w:shd w:val="clear" w:color="auto" w:fill="FFFFFF"/>
        </w:rPr>
      </w:pPr>
      <w:r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I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nformácie o</w:t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> Základnej umeleckej škole Ivana Ballu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je možné </w:t>
      </w:r>
      <w:r w:rsidR="00ED5601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nájsť</w:t>
      </w:r>
      <w:r w:rsidR="003E2FFD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aj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webovej stránke školy </w:t>
      </w:r>
      <w:hyperlink r:id="rId8" w:history="1">
        <w:r w:rsidR="002B5FCF" w:rsidRPr="00D1354A">
          <w:rPr>
            <w:rStyle w:val="Hypertextovprepojenie"/>
            <w:rFonts w:ascii="Arial" w:hAnsi="Arial" w:cs="Arial"/>
            <w:sz w:val="24"/>
            <w:szCs w:val="16"/>
            <w:shd w:val="clear" w:color="auto" w:fill="FFFFFF"/>
          </w:rPr>
          <w:t>www.zusiballu.edupage.org</w:t>
        </w:r>
      </w:hyperlink>
    </w:p>
    <w:p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20271C" w:rsidRDefault="0020271C" w:rsidP="00342C91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:rsidR="0020271C" w:rsidRDefault="0020271C" w:rsidP="00342C91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:rsidR="0020271C" w:rsidRDefault="0020271C" w:rsidP="00342C91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:rsidR="0020271C" w:rsidRDefault="0020271C" w:rsidP="00342C91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:rsidR="002F7506" w:rsidRDefault="002F7506" w:rsidP="00342C91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Vypracované dňa: 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06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FD23D4">
        <w:rPr>
          <w:rFonts w:ascii="Tahoma" w:hAnsi="Tahoma" w:cs="Tahoma"/>
          <w:color w:val="221907"/>
          <w:sz w:val="24"/>
          <w:szCs w:val="16"/>
          <w:shd w:val="clear" w:color="auto" w:fill="FFFFFF"/>
        </w:rPr>
        <w:t>09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201</w:t>
      </w:r>
      <w:r w:rsidR="00FD23D4">
        <w:rPr>
          <w:rFonts w:ascii="Tahoma" w:hAnsi="Tahoma" w:cs="Tahoma"/>
          <w:color w:val="221907"/>
          <w:sz w:val="24"/>
          <w:szCs w:val="16"/>
          <w:shd w:val="clear" w:color="auto" w:fill="FFFFFF"/>
        </w:rPr>
        <w:t>9</w:t>
      </w:r>
    </w:p>
    <w:p w:rsidR="00D11CE0" w:rsidRDefault="00D11CE0" w:rsidP="00342C91">
      <w:pPr>
        <w:spacing w:after="0"/>
        <w:rPr>
          <w:rFonts w:ascii="Tahoma" w:hAnsi="Tahoma" w:cs="Tahoma"/>
          <w:b/>
          <w:color w:val="221907"/>
          <w:sz w:val="20"/>
          <w:szCs w:val="16"/>
          <w:shd w:val="clear" w:color="auto" w:fill="FFFFFF"/>
        </w:rPr>
      </w:pPr>
    </w:p>
    <w:p w:rsidR="006A018A" w:rsidRPr="006A018A" w:rsidRDefault="006A018A" w:rsidP="00342C91">
      <w:pPr>
        <w:spacing w:after="0"/>
        <w:rPr>
          <w:rFonts w:ascii="Tahoma" w:hAnsi="Tahoma" w:cs="Tahoma"/>
          <w:b/>
          <w:color w:val="221907"/>
          <w:sz w:val="20"/>
          <w:szCs w:val="16"/>
          <w:shd w:val="clear" w:color="auto" w:fill="FFFFFF"/>
        </w:rPr>
      </w:pPr>
    </w:p>
    <w:p w:rsidR="00894969" w:rsidRDefault="00894969" w:rsidP="00342C9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  <w:t xml:space="preserve">       </w:t>
      </w:r>
    </w:p>
    <w:p w:rsidR="002F7506" w:rsidRDefault="002F7506" w:rsidP="00342C9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746FD2" w:rsidRPr="003E2FFD" w:rsidRDefault="00454CA6" w:rsidP="00342C91">
      <w:pPr>
        <w:spacing w:after="0"/>
        <w:jc w:val="right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</w:t>
      </w: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........................................</w:t>
      </w:r>
    </w:p>
    <w:p w:rsidR="00894969" w:rsidRPr="003E2FFD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Mgr.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Roman ĎAĎO</w:t>
      </w:r>
    </w:p>
    <w:p w:rsidR="009756B3" w:rsidRPr="003E2FFD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  <w:t xml:space="preserve">     </w:t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riaditeľ ZUŠ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Ivana Ballu</w:t>
      </w:r>
    </w:p>
    <w:p w:rsidR="002F7506" w:rsidRDefault="002F7506" w:rsidP="004523F2">
      <w:pPr>
        <w:spacing w:after="0"/>
        <w:jc w:val="both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3E2FFD" w:rsidRDefault="003E2FFD" w:rsidP="004523F2">
      <w:pPr>
        <w:jc w:val="both"/>
        <w:rPr>
          <w:rFonts w:ascii="Arial" w:hAnsi="Arial" w:cs="Arial"/>
          <w:bCs/>
          <w:sz w:val="24"/>
          <w:szCs w:val="24"/>
        </w:rPr>
      </w:pPr>
      <w:r w:rsidRPr="003E2FFD">
        <w:rPr>
          <w:rFonts w:ascii="Arial" w:hAnsi="Arial" w:cs="Arial"/>
          <w:bCs/>
          <w:sz w:val="24"/>
          <w:szCs w:val="24"/>
        </w:rPr>
        <w:t>Správa o výchovno-vzdelávacej činnosti Základnej umeleckej školy Ivana Ballu v D</w:t>
      </w:r>
      <w:r>
        <w:rPr>
          <w:rFonts w:ascii="Arial" w:hAnsi="Arial" w:cs="Arial"/>
          <w:bCs/>
          <w:sz w:val="24"/>
          <w:szCs w:val="24"/>
        </w:rPr>
        <w:t>olnom</w:t>
      </w:r>
      <w:r w:rsidRPr="003E2FFD">
        <w:rPr>
          <w:rFonts w:ascii="Arial" w:hAnsi="Arial" w:cs="Arial"/>
          <w:bCs/>
          <w:sz w:val="24"/>
          <w:szCs w:val="24"/>
        </w:rPr>
        <w:t xml:space="preserve"> Kubíne za</w:t>
      </w:r>
      <w:r w:rsidR="004523F2">
        <w:rPr>
          <w:rFonts w:ascii="Arial" w:hAnsi="Arial" w:cs="Arial"/>
          <w:bCs/>
          <w:sz w:val="24"/>
          <w:szCs w:val="24"/>
        </w:rPr>
        <w:t xml:space="preserve"> školský rok 201</w:t>
      </w:r>
      <w:r w:rsidR="00FD23D4">
        <w:rPr>
          <w:rFonts w:ascii="Arial" w:hAnsi="Arial" w:cs="Arial"/>
          <w:bCs/>
          <w:sz w:val="24"/>
          <w:szCs w:val="24"/>
        </w:rPr>
        <w:t>8</w:t>
      </w:r>
      <w:r w:rsidR="004523F2">
        <w:rPr>
          <w:rFonts w:ascii="Arial" w:hAnsi="Arial" w:cs="Arial"/>
          <w:bCs/>
          <w:sz w:val="24"/>
          <w:szCs w:val="24"/>
        </w:rPr>
        <w:t>/201</w:t>
      </w:r>
      <w:r w:rsidR="00FD23D4">
        <w:rPr>
          <w:rFonts w:ascii="Arial" w:hAnsi="Arial" w:cs="Arial"/>
          <w:bCs/>
          <w:sz w:val="24"/>
          <w:szCs w:val="24"/>
        </w:rPr>
        <w:t>9</w:t>
      </w:r>
      <w:r w:rsidR="004523F2">
        <w:rPr>
          <w:rFonts w:ascii="Arial" w:hAnsi="Arial" w:cs="Arial"/>
          <w:bCs/>
          <w:sz w:val="24"/>
          <w:szCs w:val="24"/>
        </w:rPr>
        <w:t xml:space="preserve"> bola prerokovaná</w:t>
      </w:r>
      <w:r w:rsidRPr="003E2FFD">
        <w:rPr>
          <w:rFonts w:ascii="Arial" w:hAnsi="Arial" w:cs="Arial"/>
          <w:bCs/>
          <w:sz w:val="24"/>
          <w:szCs w:val="24"/>
        </w:rPr>
        <w:t xml:space="preserve"> Radou školy dňa </w:t>
      </w:r>
    </w:p>
    <w:p w:rsidR="003E2FFD" w:rsidRDefault="003E2FFD" w:rsidP="003E2FFD">
      <w:pPr>
        <w:rPr>
          <w:rFonts w:ascii="Arial" w:hAnsi="Arial" w:cs="Arial"/>
          <w:bCs/>
          <w:sz w:val="24"/>
          <w:szCs w:val="24"/>
        </w:rPr>
      </w:pPr>
      <w:r w:rsidRPr="003E2FFD">
        <w:rPr>
          <w:rFonts w:ascii="Arial" w:hAnsi="Arial" w:cs="Arial"/>
          <w:bCs/>
          <w:sz w:val="24"/>
          <w:szCs w:val="24"/>
        </w:rPr>
        <w:t>.................................... 201</w:t>
      </w:r>
      <w:r w:rsidR="00FD23D4">
        <w:rPr>
          <w:rFonts w:ascii="Arial" w:hAnsi="Arial" w:cs="Arial"/>
          <w:bCs/>
          <w:sz w:val="24"/>
          <w:szCs w:val="24"/>
        </w:rPr>
        <w:t>9</w:t>
      </w:r>
      <w:r w:rsidRPr="003E2FFD">
        <w:rPr>
          <w:rFonts w:ascii="Arial" w:hAnsi="Arial" w:cs="Arial"/>
          <w:bCs/>
          <w:sz w:val="24"/>
          <w:szCs w:val="24"/>
        </w:rPr>
        <w:t>.</w:t>
      </w:r>
    </w:p>
    <w:p w:rsidR="003E2FFD" w:rsidRPr="003E2FFD" w:rsidRDefault="003E2FFD" w:rsidP="003E2FFD">
      <w:pPr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</w:p>
    <w:p w:rsidR="003E2FFD" w:rsidRPr="003E2FFD" w:rsidRDefault="003E2FFD" w:rsidP="002B5F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</w:t>
      </w:r>
      <w:r w:rsidR="002B5FCF">
        <w:rPr>
          <w:rFonts w:ascii="Arial" w:hAnsi="Arial" w:cs="Arial"/>
          <w:sz w:val="24"/>
          <w:szCs w:val="24"/>
        </w:rPr>
        <w:t>..............................................</w:t>
      </w:r>
    </w:p>
    <w:p w:rsidR="003E2FFD" w:rsidRPr="003E2FFD" w:rsidRDefault="003E2FFD" w:rsidP="002B5FCF">
      <w:pPr>
        <w:spacing w:after="0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2B5FCF">
        <w:rPr>
          <w:rFonts w:ascii="Arial" w:hAnsi="Arial" w:cs="Arial"/>
          <w:sz w:val="24"/>
          <w:szCs w:val="24"/>
        </w:rPr>
        <w:t xml:space="preserve">      </w:t>
      </w:r>
      <w:r w:rsidR="002B5FCF">
        <w:rPr>
          <w:rFonts w:ascii="Arial" w:hAnsi="Arial" w:cs="Arial"/>
          <w:sz w:val="24"/>
          <w:szCs w:val="24"/>
        </w:rPr>
        <w:tab/>
      </w:r>
      <w:r w:rsidR="002B5FCF">
        <w:rPr>
          <w:rFonts w:ascii="Arial" w:hAnsi="Arial" w:cs="Arial"/>
          <w:sz w:val="24"/>
          <w:szCs w:val="24"/>
        </w:rPr>
        <w:tab/>
      </w:r>
      <w:r w:rsidR="00FD23D4">
        <w:rPr>
          <w:rFonts w:ascii="Arial" w:hAnsi="Arial" w:cs="Arial"/>
          <w:sz w:val="24"/>
          <w:szCs w:val="24"/>
        </w:rPr>
        <w:t>Ján BRIESTEN</w:t>
      </w:r>
      <w:r w:rsidRPr="003E2FFD">
        <w:rPr>
          <w:rFonts w:ascii="Arial" w:hAnsi="Arial" w:cs="Arial"/>
          <w:sz w:val="24"/>
          <w:szCs w:val="24"/>
        </w:rPr>
        <w:t>SKÝ</w:t>
      </w:r>
    </w:p>
    <w:p w:rsidR="00B608C1" w:rsidRDefault="003E2FFD" w:rsidP="00295876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</w:t>
      </w:r>
      <w:r w:rsidR="002B5FCF">
        <w:rPr>
          <w:rFonts w:ascii="Arial" w:hAnsi="Arial" w:cs="Arial"/>
          <w:sz w:val="24"/>
          <w:szCs w:val="24"/>
        </w:rPr>
        <w:t xml:space="preserve">          </w:t>
      </w:r>
      <w:r w:rsidR="002B5FCF">
        <w:rPr>
          <w:rFonts w:ascii="Arial" w:hAnsi="Arial" w:cs="Arial"/>
          <w:sz w:val="24"/>
          <w:szCs w:val="24"/>
        </w:rPr>
        <w:tab/>
        <w:t xml:space="preserve"> </w:t>
      </w:r>
      <w:r w:rsidR="002B5FCF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>predseda Rady školy</w:t>
      </w:r>
    </w:p>
    <w:p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B608C1" w:rsidRPr="002B5FCF" w:rsidRDefault="00B608C1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Schválené zriaďovateľom dňa: .........................</w:t>
      </w:r>
    </w:p>
    <w:p w:rsidR="002F7506" w:rsidRPr="002B5FCF" w:rsidRDefault="002F7506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</w:p>
    <w:p w:rsidR="00B608C1" w:rsidRPr="002B5FCF" w:rsidRDefault="00B608C1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...........................................</w:t>
      </w:r>
    </w:p>
    <w:p w:rsidR="00B608C1" w:rsidRPr="002B5FCF" w:rsidRDefault="002B5FCF" w:rsidP="002B5FCF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  <w:t xml:space="preserve">   </w:t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Ing. Michal Š</w:t>
      </w: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VENTO</w:t>
      </w:r>
    </w:p>
    <w:p w:rsidR="00B608C1" w:rsidRPr="00295876" w:rsidRDefault="002B5FCF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vedúci odboru školstva</w:t>
      </w:r>
    </w:p>
    <w:sectPr w:rsidR="00B608C1" w:rsidRPr="00295876" w:rsidSect="004A57B6">
      <w:footerReference w:type="default" r:id="rId9"/>
      <w:pgSz w:w="11906" w:h="16838"/>
      <w:pgMar w:top="1134" w:right="1417" w:bottom="1276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5C" w:rsidRDefault="008F205C" w:rsidP="000234F8">
      <w:pPr>
        <w:spacing w:after="0" w:line="240" w:lineRule="auto"/>
      </w:pPr>
      <w:r>
        <w:separator/>
      </w:r>
    </w:p>
  </w:endnote>
  <w:endnote w:type="continuationSeparator" w:id="0">
    <w:p w:rsidR="008F205C" w:rsidRDefault="008F205C" w:rsidP="0002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9483"/>
      <w:docPartObj>
        <w:docPartGallery w:val="Page Numbers (Bottom of Page)"/>
        <w:docPartUnique/>
      </w:docPartObj>
    </w:sdtPr>
    <w:sdtEndPr/>
    <w:sdtContent>
      <w:p w:rsidR="00287FF4" w:rsidRDefault="00287FF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21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87FF4" w:rsidRDefault="00287F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5C" w:rsidRDefault="008F205C" w:rsidP="000234F8">
      <w:pPr>
        <w:spacing w:after="0" w:line="240" w:lineRule="auto"/>
      </w:pPr>
      <w:r>
        <w:separator/>
      </w:r>
    </w:p>
  </w:footnote>
  <w:footnote w:type="continuationSeparator" w:id="0">
    <w:p w:rsidR="008F205C" w:rsidRDefault="008F205C" w:rsidP="0002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879"/>
        </w:tabs>
        <w:ind w:left="387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52"/>
        </w:tabs>
        <w:ind w:left="50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31"/>
        </w:tabs>
        <w:ind w:left="583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610"/>
        </w:tabs>
        <w:ind w:left="661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389"/>
        </w:tabs>
        <w:ind w:left="738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68"/>
        </w:tabs>
        <w:ind w:left="8168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4C56CB4"/>
    <w:multiLevelType w:val="hybridMultilevel"/>
    <w:tmpl w:val="A6940202"/>
    <w:lvl w:ilvl="0" w:tplc="D21C32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C67"/>
    <w:multiLevelType w:val="hybridMultilevel"/>
    <w:tmpl w:val="88E641B6"/>
    <w:lvl w:ilvl="0" w:tplc="70BE9BE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0F5F"/>
    <w:multiLevelType w:val="hybridMultilevel"/>
    <w:tmpl w:val="0E32EFFC"/>
    <w:lvl w:ilvl="0" w:tplc="38FEB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DF3"/>
    <w:multiLevelType w:val="hybridMultilevel"/>
    <w:tmpl w:val="4B184DDA"/>
    <w:lvl w:ilvl="0" w:tplc="4FC0D126">
      <w:numFmt w:val="bullet"/>
      <w:lvlText w:val="-"/>
      <w:lvlJc w:val="left"/>
      <w:pPr>
        <w:ind w:left="6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 w15:restartNumberingAfterBreak="0">
    <w:nsid w:val="3C3165B6"/>
    <w:multiLevelType w:val="hybridMultilevel"/>
    <w:tmpl w:val="D9A656D6"/>
    <w:lvl w:ilvl="0" w:tplc="CBAAF6C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7F33"/>
    <w:multiLevelType w:val="hybridMultilevel"/>
    <w:tmpl w:val="3B4C36BA"/>
    <w:lvl w:ilvl="0" w:tplc="60C02120">
      <w:start w:val="11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4DED4FDA"/>
    <w:multiLevelType w:val="hybridMultilevel"/>
    <w:tmpl w:val="70F873C6"/>
    <w:lvl w:ilvl="0" w:tplc="C12C3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E7F7B"/>
    <w:multiLevelType w:val="hybridMultilevel"/>
    <w:tmpl w:val="9CB41A6A"/>
    <w:lvl w:ilvl="0" w:tplc="FA40F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940A5"/>
    <w:multiLevelType w:val="hybridMultilevel"/>
    <w:tmpl w:val="73EA4BF8"/>
    <w:lvl w:ilvl="0" w:tplc="98F2FA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755AA3"/>
    <w:multiLevelType w:val="hybridMultilevel"/>
    <w:tmpl w:val="86A4AC3C"/>
    <w:lvl w:ilvl="0" w:tplc="694871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3"/>
    <w:rsid w:val="000018A0"/>
    <w:rsid w:val="0000225E"/>
    <w:rsid w:val="00003CCB"/>
    <w:rsid w:val="000052BE"/>
    <w:rsid w:val="000061CE"/>
    <w:rsid w:val="000066A7"/>
    <w:rsid w:val="00006E46"/>
    <w:rsid w:val="0000734B"/>
    <w:rsid w:val="00011BA1"/>
    <w:rsid w:val="000130C7"/>
    <w:rsid w:val="000167CB"/>
    <w:rsid w:val="00017210"/>
    <w:rsid w:val="00020D7A"/>
    <w:rsid w:val="0002126E"/>
    <w:rsid w:val="0002223C"/>
    <w:rsid w:val="000234F8"/>
    <w:rsid w:val="00032E88"/>
    <w:rsid w:val="00033BB8"/>
    <w:rsid w:val="00034A65"/>
    <w:rsid w:val="00036397"/>
    <w:rsid w:val="00040BC6"/>
    <w:rsid w:val="00041D10"/>
    <w:rsid w:val="000423C9"/>
    <w:rsid w:val="000424DD"/>
    <w:rsid w:val="0004645B"/>
    <w:rsid w:val="0005306D"/>
    <w:rsid w:val="000557F4"/>
    <w:rsid w:val="0005648D"/>
    <w:rsid w:val="00056AD0"/>
    <w:rsid w:val="00061403"/>
    <w:rsid w:val="000625D6"/>
    <w:rsid w:val="00071740"/>
    <w:rsid w:val="00073A67"/>
    <w:rsid w:val="000750E5"/>
    <w:rsid w:val="00076697"/>
    <w:rsid w:val="000773C4"/>
    <w:rsid w:val="00080B59"/>
    <w:rsid w:val="0008289D"/>
    <w:rsid w:val="00083C3B"/>
    <w:rsid w:val="00084615"/>
    <w:rsid w:val="00087292"/>
    <w:rsid w:val="00090F19"/>
    <w:rsid w:val="00091314"/>
    <w:rsid w:val="00094A74"/>
    <w:rsid w:val="00094B48"/>
    <w:rsid w:val="00097540"/>
    <w:rsid w:val="000A1D8D"/>
    <w:rsid w:val="000A602D"/>
    <w:rsid w:val="000A6A2D"/>
    <w:rsid w:val="000A6EDD"/>
    <w:rsid w:val="000A791B"/>
    <w:rsid w:val="000B0A11"/>
    <w:rsid w:val="000B5B94"/>
    <w:rsid w:val="000B7E63"/>
    <w:rsid w:val="000B7EF0"/>
    <w:rsid w:val="000C0AF2"/>
    <w:rsid w:val="000C1184"/>
    <w:rsid w:val="000C1899"/>
    <w:rsid w:val="000C29B1"/>
    <w:rsid w:val="000C355D"/>
    <w:rsid w:val="000C5456"/>
    <w:rsid w:val="000C65A7"/>
    <w:rsid w:val="000C6B8A"/>
    <w:rsid w:val="000C73DC"/>
    <w:rsid w:val="000C7E59"/>
    <w:rsid w:val="000D2731"/>
    <w:rsid w:val="000D2C66"/>
    <w:rsid w:val="000D56B1"/>
    <w:rsid w:val="000E0361"/>
    <w:rsid w:val="000E090B"/>
    <w:rsid w:val="000E0FD4"/>
    <w:rsid w:val="000E25BE"/>
    <w:rsid w:val="000E2E0D"/>
    <w:rsid w:val="000E2FC2"/>
    <w:rsid w:val="000E31A2"/>
    <w:rsid w:val="000E3BB7"/>
    <w:rsid w:val="000E469A"/>
    <w:rsid w:val="000E6E35"/>
    <w:rsid w:val="000E6FE2"/>
    <w:rsid w:val="000F0D21"/>
    <w:rsid w:val="000F0D65"/>
    <w:rsid w:val="000F17FF"/>
    <w:rsid w:val="000F1D95"/>
    <w:rsid w:val="000F5B9B"/>
    <w:rsid w:val="000F78BB"/>
    <w:rsid w:val="001035F3"/>
    <w:rsid w:val="00106F5A"/>
    <w:rsid w:val="00112F68"/>
    <w:rsid w:val="0011444C"/>
    <w:rsid w:val="001156F8"/>
    <w:rsid w:val="001161ED"/>
    <w:rsid w:val="00117852"/>
    <w:rsid w:val="00120C02"/>
    <w:rsid w:val="00120C11"/>
    <w:rsid w:val="00122F39"/>
    <w:rsid w:val="00123005"/>
    <w:rsid w:val="001237DD"/>
    <w:rsid w:val="001268FD"/>
    <w:rsid w:val="001357CC"/>
    <w:rsid w:val="00135833"/>
    <w:rsid w:val="00136984"/>
    <w:rsid w:val="001369C1"/>
    <w:rsid w:val="00136ADC"/>
    <w:rsid w:val="00137A8A"/>
    <w:rsid w:val="0014164D"/>
    <w:rsid w:val="00142D8C"/>
    <w:rsid w:val="00144E33"/>
    <w:rsid w:val="00145236"/>
    <w:rsid w:val="001514A8"/>
    <w:rsid w:val="00151D5A"/>
    <w:rsid w:val="001529D3"/>
    <w:rsid w:val="00153197"/>
    <w:rsid w:val="00153E67"/>
    <w:rsid w:val="00154C89"/>
    <w:rsid w:val="00155187"/>
    <w:rsid w:val="001558D8"/>
    <w:rsid w:val="00155CFC"/>
    <w:rsid w:val="0015622A"/>
    <w:rsid w:val="00156484"/>
    <w:rsid w:val="00156C80"/>
    <w:rsid w:val="00157B83"/>
    <w:rsid w:val="00157EF7"/>
    <w:rsid w:val="00163A53"/>
    <w:rsid w:val="00164024"/>
    <w:rsid w:val="001673D7"/>
    <w:rsid w:val="00170418"/>
    <w:rsid w:val="0017347E"/>
    <w:rsid w:val="00177901"/>
    <w:rsid w:val="00181818"/>
    <w:rsid w:val="00183315"/>
    <w:rsid w:val="00183640"/>
    <w:rsid w:val="00183D6B"/>
    <w:rsid w:val="00187F1E"/>
    <w:rsid w:val="001945D8"/>
    <w:rsid w:val="001956BC"/>
    <w:rsid w:val="00195CE0"/>
    <w:rsid w:val="00196571"/>
    <w:rsid w:val="001A0A26"/>
    <w:rsid w:val="001A0DBD"/>
    <w:rsid w:val="001A1117"/>
    <w:rsid w:val="001A1BAC"/>
    <w:rsid w:val="001A1C1E"/>
    <w:rsid w:val="001A1CAD"/>
    <w:rsid w:val="001A495E"/>
    <w:rsid w:val="001A504A"/>
    <w:rsid w:val="001A653B"/>
    <w:rsid w:val="001A6D63"/>
    <w:rsid w:val="001A73E7"/>
    <w:rsid w:val="001B1E87"/>
    <w:rsid w:val="001B2316"/>
    <w:rsid w:val="001B270C"/>
    <w:rsid w:val="001B2723"/>
    <w:rsid w:val="001B27BD"/>
    <w:rsid w:val="001B3247"/>
    <w:rsid w:val="001B3AF0"/>
    <w:rsid w:val="001B4D65"/>
    <w:rsid w:val="001B6E43"/>
    <w:rsid w:val="001C0B9D"/>
    <w:rsid w:val="001C1A3E"/>
    <w:rsid w:val="001C1AF6"/>
    <w:rsid w:val="001C638B"/>
    <w:rsid w:val="001D4369"/>
    <w:rsid w:val="001D5FB1"/>
    <w:rsid w:val="001D6638"/>
    <w:rsid w:val="001E05BF"/>
    <w:rsid w:val="001E3C3E"/>
    <w:rsid w:val="001E49C9"/>
    <w:rsid w:val="001E4D90"/>
    <w:rsid w:val="001E7149"/>
    <w:rsid w:val="001F0781"/>
    <w:rsid w:val="001F159C"/>
    <w:rsid w:val="001F1EE2"/>
    <w:rsid w:val="001F67DF"/>
    <w:rsid w:val="001F796D"/>
    <w:rsid w:val="001F7F53"/>
    <w:rsid w:val="002017D6"/>
    <w:rsid w:val="0020271C"/>
    <w:rsid w:val="0020315E"/>
    <w:rsid w:val="00203183"/>
    <w:rsid w:val="002038C7"/>
    <w:rsid w:val="00205D59"/>
    <w:rsid w:val="002063E2"/>
    <w:rsid w:val="00207F9B"/>
    <w:rsid w:val="0021045E"/>
    <w:rsid w:val="00211290"/>
    <w:rsid w:val="002117B6"/>
    <w:rsid w:val="00213D1D"/>
    <w:rsid w:val="002141BD"/>
    <w:rsid w:val="00215400"/>
    <w:rsid w:val="00220BF1"/>
    <w:rsid w:val="00221812"/>
    <w:rsid w:val="0022206F"/>
    <w:rsid w:val="0022249E"/>
    <w:rsid w:val="00222595"/>
    <w:rsid w:val="002228FD"/>
    <w:rsid w:val="0022360E"/>
    <w:rsid w:val="002241EB"/>
    <w:rsid w:val="002266F7"/>
    <w:rsid w:val="002268D9"/>
    <w:rsid w:val="002275E6"/>
    <w:rsid w:val="00231398"/>
    <w:rsid w:val="002323BA"/>
    <w:rsid w:val="00233E2A"/>
    <w:rsid w:val="00234481"/>
    <w:rsid w:val="00235D23"/>
    <w:rsid w:val="00237324"/>
    <w:rsid w:val="00240AF7"/>
    <w:rsid w:val="00240E0C"/>
    <w:rsid w:val="00241308"/>
    <w:rsid w:val="0024193A"/>
    <w:rsid w:val="0024295F"/>
    <w:rsid w:val="00242E08"/>
    <w:rsid w:val="00242E35"/>
    <w:rsid w:val="002436B2"/>
    <w:rsid w:val="002437A1"/>
    <w:rsid w:val="00244B82"/>
    <w:rsid w:val="00245648"/>
    <w:rsid w:val="002458DD"/>
    <w:rsid w:val="00246B08"/>
    <w:rsid w:val="00247467"/>
    <w:rsid w:val="00247B6F"/>
    <w:rsid w:val="00247DA5"/>
    <w:rsid w:val="00254B66"/>
    <w:rsid w:val="00254E5B"/>
    <w:rsid w:val="0025649A"/>
    <w:rsid w:val="00256BB4"/>
    <w:rsid w:val="00257073"/>
    <w:rsid w:val="0025717B"/>
    <w:rsid w:val="002573BC"/>
    <w:rsid w:val="002609C7"/>
    <w:rsid w:val="002611B5"/>
    <w:rsid w:val="0027070B"/>
    <w:rsid w:val="00270D6F"/>
    <w:rsid w:val="002712C7"/>
    <w:rsid w:val="00271450"/>
    <w:rsid w:val="00275ABF"/>
    <w:rsid w:val="0027674D"/>
    <w:rsid w:val="0027781D"/>
    <w:rsid w:val="0028030E"/>
    <w:rsid w:val="00280A4D"/>
    <w:rsid w:val="00284770"/>
    <w:rsid w:val="00287FF4"/>
    <w:rsid w:val="002918E1"/>
    <w:rsid w:val="00293391"/>
    <w:rsid w:val="00293512"/>
    <w:rsid w:val="00293F1F"/>
    <w:rsid w:val="00294402"/>
    <w:rsid w:val="00294746"/>
    <w:rsid w:val="00295618"/>
    <w:rsid w:val="00295876"/>
    <w:rsid w:val="002961EB"/>
    <w:rsid w:val="00297C3B"/>
    <w:rsid w:val="002A00E0"/>
    <w:rsid w:val="002A2792"/>
    <w:rsid w:val="002A3392"/>
    <w:rsid w:val="002A3F55"/>
    <w:rsid w:val="002A5698"/>
    <w:rsid w:val="002A6007"/>
    <w:rsid w:val="002A61B4"/>
    <w:rsid w:val="002A6CD7"/>
    <w:rsid w:val="002A7071"/>
    <w:rsid w:val="002B0F75"/>
    <w:rsid w:val="002B5FCF"/>
    <w:rsid w:val="002C0B17"/>
    <w:rsid w:val="002C1B58"/>
    <w:rsid w:val="002C2EF6"/>
    <w:rsid w:val="002C5318"/>
    <w:rsid w:val="002C6315"/>
    <w:rsid w:val="002C7DE4"/>
    <w:rsid w:val="002D085B"/>
    <w:rsid w:val="002D3B49"/>
    <w:rsid w:val="002D676E"/>
    <w:rsid w:val="002E347C"/>
    <w:rsid w:val="002E34C9"/>
    <w:rsid w:val="002E381C"/>
    <w:rsid w:val="002E562E"/>
    <w:rsid w:val="002E58B6"/>
    <w:rsid w:val="002E68FA"/>
    <w:rsid w:val="002F14F6"/>
    <w:rsid w:val="002F7506"/>
    <w:rsid w:val="003001A7"/>
    <w:rsid w:val="003003C9"/>
    <w:rsid w:val="0030054B"/>
    <w:rsid w:val="00304642"/>
    <w:rsid w:val="0030567B"/>
    <w:rsid w:val="00305FB7"/>
    <w:rsid w:val="003060B1"/>
    <w:rsid w:val="00310D39"/>
    <w:rsid w:val="00311AD0"/>
    <w:rsid w:val="00312710"/>
    <w:rsid w:val="00314051"/>
    <w:rsid w:val="0032141D"/>
    <w:rsid w:val="00323A98"/>
    <w:rsid w:val="00324295"/>
    <w:rsid w:val="003264E4"/>
    <w:rsid w:val="00326758"/>
    <w:rsid w:val="00327895"/>
    <w:rsid w:val="00332DC1"/>
    <w:rsid w:val="003357D9"/>
    <w:rsid w:val="003370C0"/>
    <w:rsid w:val="0033777E"/>
    <w:rsid w:val="00342C91"/>
    <w:rsid w:val="00344317"/>
    <w:rsid w:val="0034720B"/>
    <w:rsid w:val="00350877"/>
    <w:rsid w:val="00353175"/>
    <w:rsid w:val="00353FA6"/>
    <w:rsid w:val="0035594A"/>
    <w:rsid w:val="00356BA5"/>
    <w:rsid w:val="003578E4"/>
    <w:rsid w:val="003619C7"/>
    <w:rsid w:val="00362494"/>
    <w:rsid w:val="00365322"/>
    <w:rsid w:val="00365AE7"/>
    <w:rsid w:val="00367DFF"/>
    <w:rsid w:val="00370E4B"/>
    <w:rsid w:val="003712D0"/>
    <w:rsid w:val="00371AED"/>
    <w:rsid w:val="00372B04"/>
    <w:rsid w:val="00372E37"/>
    <w:rsid w:val="003741EA"/>
    <w:rsid w:val="00374BF2"/>
    <w:rsid w:val="003758B2"/>
    <w:rsid w:val="00375AC8"/>
    <w:rsid w:val="00381391"/>
    <w:rsid w:val="003818F2"/>
    <w:rsid w:val="00382B33"/>
    <w:rsid w:val="00390161"/>
    <w:rsid w:val="00390253"/>
    <w:rsid w:val="00391DE3"/>
    <w:rsid w:val="00392384"/>
    <w:rsid w:val="00392C72"/>
    <w:rsid w:val="00392D61"/>
    <w:rsid w:val="00393C6E"/>
    <w:rsid w:val="0039411F"/>
    <w:rsid w:val="0039533E"/>
    <w:rsid w:val="0039636D"/>
    <w:rsid w:val="00396C45"/>
    <w:rsid w:val="003A0CB9"/>
    <w:rsid w:val="003A0FE6"/>
    <w:rsid w:val="003A22DE"/>
    <w:rsid w:val="003A2D18"/>
    <w:rsid w:val="003A2E5B"/>
    <w:rsid w:val="003A2FB2"/>
    <w:rsid w:val="003A4188"/>
    <w:rsid w:val="003A4979"/>
    <w:rsid w:val="003A61C7"/>
    <w:rsid w:val="003A794A"/>
    <w:rsid w:val="003B0E0C"/>
    <w:rsid w:val="003B261D"/>
    <w:rsid w:val="003B2BCB"/>
    <w:rsid w:val="003B376C"/>
    <w:rsid w:val="003B4865"/>
    <w:rsid w:val="003B57E3"/>
    <w:rsid w:val="003B6DAC"/>
    <w:rsid w:val="003B7702"/>
    <w:rsid w:val="003C1AAA"/>
    <w:rsid w:val="003C39F0"/>
    <w:rsid w:val="003C5885"/>
    <w:rsid w:val="003C5A0E"/>
    <w:rsid w:val="003C5F6C"/>
    <w:rsid w:val="003C6FCA"/>
    <w:rsid w:val="003C75E6"/>
    <w:rsid w:val="003C7969"/>
    <w:rsid w:val="003D31B9"/>
    <w:rsid w:val="003D464B"/>
    <w:rsid w:val="003D4C07"/>
    <w:rsid w:val="003D6431"/>
    <w:rsid w:val="003E1976"/>
    <w:rsid w:val="003E2507"/>
    <w:rsid w:val="003E2FFD"/>
    <w:rsid w:val="003E37B4"/>
    <w:rsid w:val="003E3B70"/>
    <w:rsid w:val="003E3C8D"/>
    <w:rsid w:val="003E58C9"/>
    <w:rsid w:val="003E7D33"/>
    <w:rsid w:val="003F1E4F"/>
    <w:rsid w:val="003F3827"/>
    <w:rsid w:val="003F3F7D"/>
    <w:rsid w:val="003F56EF"/>
    <w:rsid w:val="003F727B"/>
    <w:rsid w:val="00400FEA"/>
    <w:rsid w:val="004011B4"/>
    <w:rsid w:val="00403058"/>
    <w:rsid w:val="004030F5"/>
    <w:rsid w:val="0040541F"/>
    <w:rsid w:val="0040617F"/>
    <w:rsid w:val="004063C8"/>
    <w:rsid w:val="00406A33"/>
    <w:rsid w:val="00413FA4"/>
    <w:rsid w:val="00415AF4"/>
    <w:rsid w:val="0041691E"/>
    <w:rsid w:val="00417512"/>
    <w:rsid w:val="0042298D"/>
    <w:rsid w:val="00423DBC"/>
    <w:rsid w:val="00424124"/>
    <w:rsid w:val="00425333"/>
    <w:rsid w:val="00430D77"/>
    <w:rsid w:val="004314F5"/>
    <w:rsid w:val="00432C1A"/>
    <w:rsid w:val="00433CD9"/>
    <w:rsid w:val="004342BA"/>
    <w:rsid w:val="00434363"/>
    <w:rsid w:val="0043472A"/>
    <w:rsid w:val="0043556B"/>
    <w:rsid w:val="00435796"/>
    <w:rsid w:val="00435A71"/>
    <w:rsid w:val="004364EE"/>
    <w:rsid w:val="004368DC"/>
    <w:rsid w:val="00436E92"/>
    <w:rsid w:val="00437A68"/>
    <w:rsid w:val="0044003D"/>
    <w:rsid w:val="00442D9F"/>
    <w:rsid w:val="00444848"/>
    <w:rsid w:val="0044491F"/>
    <w:rsid w:val="00444DB6"/>
    <w:rsid w:val="00447DE1"/>
    <w:rsid w:val="00447E24"/>
    <w:rsid w:val="0045139F"/>
    <w:rsid w:val="004523F2"/>
    <w:rsid w:val="004527B7"/>
    <w:rsid w:val="0045406F"/>
    <w:rsid w:val="004542D6"/>
    <w:rsid w:val="00454CA6"/>
    <w:rsid w:val="00454EC9"/>
    <w:rsid w:val="004552CD"/>
    <w:rsid w:val="004569B2"/>
    <w:rsid w:val="0045728F"/>
    <w:rsid w:val="004613DF"/>
    <w:rsid w:val="00462048"/>
    <w:rsid w:val="0046292D"/>
    <w:rsid w:val="00463596"/>
    <w:rsid w:val="004664D2"/>
    <w:rsid w:val="0046669E"/>
    <w:rsid w:val="0046759D"/>
    <w:rsid w:val="00470598"/>
    <w:rsid w:val="00471CD2"/>
    <w:rsid w:val="0047489B"/>
    <w:rsid w:val="00477D8F"/>
    <w:rsid w:val="0048089B"/>
    <w:rsid w:val="00482011"/>
    <w:rsid w:val="004836F2"/>
    <w:rsid w:val="004853AE"/>
    <w:rsid w:val="00485DA5"/>
    <w:rsid w:val="00485E2B"/>
    <w:rsid w:val="00495671"/>
    <w:rsid w:val="0049638C"/>
    <w:rsid w:val="00497CFB"/>
    <w:rsid w:val="00497D4F"/>
    <w:rsid w:val="004A1CBA"/>
    <w:rsid w:val="004A2C3C"/>
    <w:rsid w:val="004A3F97"/>
    <w:rsid w:val="004A3FEA"/>
    <w:rsid w:val="004A57B6"/>
    <w:rsid w:val="004A64DF"/>
    <w:rsid w:val="004A6ED6"/>
    <w:rsid w:val="004B04B5"/>
    <w:rsid w:val="004B412E"/>
    <w:rsid w:val="004B687A"/>
    <w:rsid w:val="004B7278"/>
    <w:rsid w:val="004B7600"/>
    <w:rsid w:val="004B770B"/>
    <w:rsid w:val="004C0797"/>
    <w:rsid w:val="004C4570"/>
    <w:rsid w:val="004C5EF6"/>
    <w:rsid w:val="004C6221"/>
    <w:rsid w:val="004C7380"/>
    <w:rsid w:val="004C7DDF"/>
    <w:rsid w:val="004C7FAB"/>
    <w:rsid w:val="004D065C"/>
    <w:rsid w:val="004D25E1"/>
    <w:rsid w:val="004D4176"/>
    <w:rsid w:val="004D4D67"/>
    <w:rsid w:val="004D7438"/>
    <w:rsid w:val="004D7B33"/>
    <w:rsid w:val="004E2E18"/>
    <w:rsid w:val="004E33C2"/>
    <w:rsid w:val="004E3A16"/>
    <w:rsid w:val="004E45AC"/>
    <w:rsid w:val="004E496E"/>
    <w:rsid w:val="004E555C"/>
    <w:rsid w:val="004E6D99"/>
    <w:rsid w:val="004F03C4"/>
    <w:rsid w:val="004F1B31"/>
    <w:rsid w:val="004F2A27"/>
    <w:rsid w:val="004F3432"/>
    <w:rsid w:val="004F494A"/>
    <w:rsid w:val="004F6937"/>
    <w:rsid w:val="004F6E19"/>
    <w:rsid w:val="004F7F2F"/>
    <w:rsid w:val="0050124D"/>
    <w:rsid w:val="00501A3B"/>
    <w:rsid w:val="005029F5"/>
    <w:rsid w:val="00503CB5"/>
    <w:rsid w:val="00503FEF"/>
    <w:rsid w:val="005048B7"/>
    <w:rsid w:val="00506B6C"/>
    <w:rsid w:val="0050756E"/>
    <w:rsid w:val="005075BC"/>
    <w:rsid w:val="005107FD"/>
    <w:rsid w:val="00512864"/>
    <w:rsid w:val="005143BA"/>
    <w:rsid w:val="0051523C"/>
    <w:rsid w:val="005155E5"/>
    <w:rsid w:val="005221DA"/>
    <w:rsid w:val="00522FE6"/>
    <w:rsid w:val="005233B6"/>
    <w:rsid w:val="0052369E"/>
    <w:rsid w:val="00524AFA"/>
    <w:rsid w:val="00524F05"/>
    <w:rsid w:val="00525B86"/>
    <w:rsid w:val="00526C25"/>
    <w:rsid w:val="00527812"/>
    <w:rsid w:val="0053011B"/>
    <w:rsid w:val="00530211"/>
    <w:rsid w:val="00531600"/>
    <w:rsid w:val="0053217A"/>
    <w:rsid w:val="00532731"/>
    <w:rsid w:val="0053273C"/>
    <w:rsid w:val="00536568"/>
    <w:rsid w:val="00536C50"/>
    <w:rsid w:val="0054069B"/>
    <w:rsid w:val="00540839"/>
    <w:rsid w:val="005429D9"/>
    <w:rsid w:val="00543983"/>
    <w:rsid w:val="0054481A"/>
    <w:rsid w:val="00544A19"/>
    <w:rsid w:val="005451CC"/>
    <w:rsid w:val="005457C0"/>
    <w:rsid w:val="005457E3"/>
    <w:rsid w:val="00545B53"/>
    <w:rsid w:val="00550F2D"/>
    <w:rsid w:val="005514EC"/>
    <w:rsid w:val="00551A77"/>
    <w:rsid w:val="00552CFB"/>
    <w:rsid w:val="005537F8"/>
    <w:rsid w:val="00561002"/>
    <w:rsid w:val="005621DC"/>
    <w:rsid w:val="0056509C"/>
    <w:rsid w:val="00565933"/>
    <w:rsid w:val="005661B9"/>
    <w:rsid w:val="005708B8"/>
    <w:rsid w:val="00572A87"/>
    <w:rsid w:val="0057450E"/>
    <w:rsid w:val="00574AEC"/>
    <w:rsid w:val="00577EAC"/>
    <w:rsid w:val="00582245"/>
    <w:rsid w:val="00582792"/>
    <w:rsid w:val="005833E7"/>
    <w:rsid w:val="00583578"/>
    <w:rsid w:val="00583AD6"/>
    <w:rsid w:val="00583BEE"/>
    <w:rsid w:val="00586038"/>
    <w:rsid w:val="00587B71"/>
    <w:rsid w:val="00587D84"/>
    <w:rsid w:val="00587F2B"/>
    <w:rsid w:val="00590D11"/>
    <w:rsid w:val="00591039"/>
    <w:rsid w:val="00596591"/>
    <w:rsid w:val="00597A83"/>
    <w:rsid w:val="005A12C3"/>
    <w:rsid w:val="005A271A"/>
    <w:rsid w:val="005A34C5"/>
    <w:rsid w:val="005A5032"/>
    <w:rsid w:val="005A5687"/>
    <w:rsid w:val="005A6775"/>
    <w:rsid w:val="005B1E42"/>
    <w:rsid w:val="005B28C3"/>
    <w:rsid w:val="005B6F38"/>
    <w:rsid w:val="005B70D6"/>
    <w:rsid w:val="005C2002"/>
    <w:rsid w:val="005C348A"/>
    <w:rsid w:val="005C34D8"/>
    <w:rsid w:val="005C7677"/>
    <w:rsid w:val="005D3C53"/>
    <w:rsid w:val="005D4B8A"/>
    <w:rsid w:val="005D5097"/>
    <w:rsid w:val="005E1C62"/>
    <w:rsid w:val="005E2CDC"/>
    <w:rsid w:val="005E5716"/>
    <w:rsid w:val="005E629D"/>
    <w:rsid w:val="005E7E93"/>
    <w:rsid w:val="005F03E7"/>
    <w:rsid w:val="005F03F1"/>
    <w:rsid w:val="005F0C44"/>
    <w:rsid w:val="005F363A"/>
    <w:rsid w:val="005F3C8C"/>
    <w:rsid w:val="005F5349"/>
    <w:rsid w:val="005F5B54"/>
    <w:rsid w:val="005F620B"/>
    <w:rsid w:val="005F7057"/>
    <w:rsid w:val="005F7343"/>
    <w:rsid w:val="00603ADD"/>
    <w:rsid w:val="00604DDC"/>
    <w:rsid w:val="00605CFA"/>
    <w:rsid w:val="00612AA5"/>
    <w:rsid w:val="00613207"/>
    <w:rsid w:val="00613A4F"/>
    <w:rsid w:val="00616DAC"/>
    <w:rsid w:val="00622DC8"/>
    <w:rsid w:val="00623566"/>
    <w:rsid w:val="0062562C"/>
    <w:rsid w:val="00625E27"/>
    <w:rsid w:val="006262CF"/>
    <w:rsid w:val="006279FC"/>
    <w:rsid w:val="006337FA"/>
    <w:rsid w:val="0063382F"/>
    <w:rsid w:val="0063391B"/>
    <w:rsid w:val="00633C6B"/>
    <w:rsid w:val="006343FF"/>
    <w:rsid w:val="00635C58"/>
    <w:rsid w:val="006367D3"/>
    <w:rsid w:val="00636F1C"/>
    <w:rsid w:val="00637686"/>
    <w:rsid w:val="00640F5C"/>
    <w:rsid w:val="00641793"/>
    <w:rsid w:val="0064277D"/>
    <w:rsid w:val="00643CE3"/>
    <w:rsid w:val="006457A0"/>
    <w:rsid w:val="00645E75"/>
    <w:rsid w:val="00646312"/>
    <w:rsid w:val="00646431"/>
    <w:rsid w:val="006467CB"/>
    <w:rsid w:val="00651292"/>
    <w:rsid w:val="0065177E"/>
    <w:rsid w:val="00651B04"/>
    <w:rsid w:val="006527C4"/>
    <w:rsid w:val="00654213"/>
    <w:rsid w:val="00654815"/>
    <w:rsid w:val="00655F60"/>
    <w:rsid w:val="006619F0"/>
    <w:rsid w:val="0066386C"/>
    <w:rsid w:val="00664036"/>
    <w:rsid w:val="00666E47"/>
    <w:rsid w:val="006701CB"/>
    <w:rsid w:val="006704A6"/>
    <w:rsid w:val="00670A44"/>
    <w:rsid w:val="00670D45"/>
    <w:rsid w:val="0067521E"/>
    <w:rsid w:val="00675B6D"/>
    <w:rsid w:val="00675EE9"/>
    <w:rsid w:val="00680257"/>
    <w:rsid w:val="0068247D"/>
    <w:rsid w:val="00683455"/>
    <w:rsid w:val="00684402"/>
    <w:rsid w:val="00685A88"/>
    <w:rsid w:val="00685B6F"/>
    <w:rsid w:val="00686740"/>
    <w:rsid w:val="00693CB7"/>
    <w:rsid w:val="00696560"/>
    <w:rsid w:val="00697197"/>
    <w:rsid w:val="006A018A"/>
    <w:rsid w:val="006A02B9"/>
    <w:rsid w:val="006A0B1E"/>
    <w:rsid w:val="006A2028"/>
    <w:rsid w:val="006A2734"/>
    <w:rsid w:val="006A2877"/>
    <w:rsid w:val="006A5C58"/>
    <w:rsid w:val="006A6A81"/>
    <w:rsid w:val="006A701A"/>
    <w:rsid w:val="006A7C92"/>
    <w:rsid w:val="006B04A1"/>
    <w:rsid w:val="006B105F"/>
    <w:rsid w:val="006B1877"/>
    <w:rsid w:val="006B22A2"/>
    <w:rsid w:val="006B2AAB"/>
    <w:rsid w:val="006B313C"/>
    <w:rsid w:val="006B5619"/>
    <w:rsid w:val="006B6FC7"/>
    <w:rsid w:val="006B746A"/>
    <w:rsid w:val="006C2231"/>
    <w:rsid w:val="006C3FE8"/>
    <w:rsid w:val="006C4077"/>
    <w:rsid w:val="006C55D6"/>
    <w:rsid w:val="006C70EA"/>
    <w:rsid w:val="006C7D4E"/>
    <w:rsid w:val="006D05A1"/>
    <w:rsid w:val="006D186A"/>
    <w:rsid w:val="006D2227"/>
    <w:rsid w:val="006D26E1"/>
    <w:rsid w:val="006D3B66"/>
    <w:rsid w:val="006D3C67"/>
    <w:rsid w:val="006D5F16"/>
    <w:rsid w:val="006E1B04"/>
    <w:rsid w:val="006E255C"/>
    <w:rsid w:val="006E56F4"/>
    <w:rsid w:val="006E5897"/>
    <w:rsid w:val="006E67B8"/>
    <w:rsid w:val="006E693C"/>
    <w:rsid w:val="006E6F59"/>
    <w:rsid w:val="006F17C5"/>
    <w:rsid w:val="006F22E5"/>
    <w:rsid w:val="006F23C3"/>
    <w:rsid w:val="006F3599"/>
    <w:rsid w:val="006F4456"/>
    <w:rsid w:val="006F59A9"/>
    <w:rsid w:val="00701301"/>
    <w:rsid w:val="00702430"/>
    <w:rsid w:val="00702775"/>
    <w:rsid w:val="00711196"/>
    <w:rsid w:val="007122F9"/>
    <w:rsid w:val="00712E83"/>
    <w:rsid w:val="007133BC"/>
    <w:rsid w:val="007161D2"/>
    <w:rsid w:val="007161E9"/>
    <w:rsid w:val="00717627"/>
    <w:rsid w:val="00720398"/>
    <w:rsid w:val="00721E5B"/>
    <w:rsid w:val="007230AF"/>
    <w:rsid w:val="0072474A"/>
    <w:rsid w:val="00725D9D"/>
    <w:rsid w:val="00726F87"/>
    <w:rsid w:val="007314B8"/>
    <w:rsid w:val="007316F2"/>
    <w:rsid w:val="007334A0"/>
    <w:rsid w:val="007361B6"/>
    <w:rsid w:val="007435E6"/>
    <w:rsid w:val="0074470D"/>
    <w:rsid w:val="0074474C"/>
    <w:rsid w:val="00744F66"/>
    <w:rsid w:val="007454DA"/>
    <w:rsid w:val="007457A9"/>
    <w:rsid w:val="007461EB"/>
    <w:rsid w:val="00746FD2"/>
    <w:rsid w:val="00747388"/>
    <w:rsid w:val="00747E2D"/>
    <w:rsid w:val="00750192"/>
    <w:rsid w:val="007501CC"/>
    <w:rsid w:val="00750E50"/>
    <w:rsid w:val="007520CC"/>
    <w:rsid w:val="0075319F"/>
    <w:rsid w:val="0075695F"/>
    <w:rsid w:val="007572D4"/>
    <w:rsid w:val="00757FC2"/>
    <w:rsid w:val="0076166E"/>
    <w:rsid w:val="00761709"/>
    <w:rsid w:val="00762483"/>
    <w:rsid w:val="007679CB"/>
    <w:rsid w:val="0077017C"/>
    <w:rsid w:val="007709E2"/>
    <w:rsid w:val="00770E8B"/>
    <w:rsid w:val="00771321"/>
    <w:rsid w:val="00772D34"/>
    <w:rsid w:val="0077520A"/>
    <w:rsid w:val="00776779"/>
    <w:rsid w:val="00777B78"/>
    <w:rsid w:val="00780AC0"/>
    <w:rsid w:val="00782BC8"/>
    <w:rsid w:val="00783BB5"/>
    <w:rsid w:val="00785EE2"/>
    <w:rsid w:val="0079055E"/>
    <w:rsid w:val="007944B2"/>
    <w:rsid w:val="00796D04"/>
    <w:rsid w:val="00797ADF"/>
    <w:rsid w:val="007A1BCF"/>
    <w:rsid w:val="007A204A"/>
    <w:rsid w:val="007A2363"/>
    <w:rsid w:val="007A2767"/>
    <w:rsid w:val="007A60ED"/>
    <w:rsid w:val="007B0392"/>
    <w:rsid w:val="007B066E"/>
    <w:rsid w:val="007B2CF7"/>
    <w:rsid w:val="007B3296"/>
    <w:rsid w:val="007B47B5"/>
    <w:rsid w:val="007B7BB8"/>
    <w:rsid w:val="007B7E49"/>
    <w:rsid w:val="007C1AA0"/>
    <w:rsid w:val="007C446A"/>
    <w:rsid w:val="007C5C0B"/>
    <w:rsid w:val="007C7494"/>
    <w:rsid w:val="007D0CAC"/>
    <w:rsid w:val="007D2212"/>
    <w:rsid w:val="007D5E51"/>
    <w:rsid w:val="007D6E6F"/>
    <w:rsid w:val="007D7145"/>
    <w:rsid w:val="007E0E8A"/>
    <w:rsid w:val="007E5340"/>
    <w:rsid w:val="007E7474"/>
    <w:rsid w:val="007F1BA4"/>
    <w:rsid w:val="007F2BD6"/>
    <w:rsid w:val="007F2ED0"/>
    <w:rsid w:val="00801B85"/>
    <w:rsid w:val="0080392B"/>
    <w:rsid w:val="00803FDA"/>
    <w:rsid w:val="0080531D"/>
    <w:rsid w:val="00806AC0"/>
    <w:rsid w:val="0082242B"/>
    <w:rsid w:val="0083450A"/>
    <w:rsid w:val="00834D9A"/>
    <w:rsid w:val="00835FF9"/>
    <w:rsid w:val="00842880"/>
    <w:rsid w:val="0084369D"/>
    <w:rsid w:val="0084550C"/>
    <w:rsid w:val="008467F5"/>
    <w:rsid w:val="00847AD2"/>
    <w:rsid w:val="00851657"/>
    <w:rsid w:val="008522CA"/>
    <w:rsid w:val="00854886"/>
    <w:rsid w:val="00855C56"/>
    <w:rsid w:val="00857449"/>
    <w:rsid w:val="0085789D"/>
    <w:rsid w:val="008609A1"/>
    <w:rsid w:val="008610B8"/>
    <w:rsid w:val="00864987"/>
    <w:rsid w:val="0086577F"/>
    <w:rsid w:val="00865D7F"/>
    <w:rsid w:val="00865DED"/>
    <w:rsid w:val="00870DDD"/>
    <w:rsid w:val="00870E31"/>
    <w:rsid w:val="008715E4"/>
    <w:rsid w:val="00873792"/>
    <w:rsid w:val="008745B8"/>
    <w:rsid w:val="00875CDF"/>
    <w:rsid w:val="008802DB"/>
    <w:rsid w:val="008842F5"/>
    <w:rsid w:val="0088460C"/>
    <w:rsid w:val="008859B9"/>
    <w:rsid w:val="00885B7D"/>
    <w:rsid w:val="00885E75"/>
    <w:rsid w:val="008863E2"/>
    <w:rsid w:val="008864E3"/>
    <w:rsid w:val="00891125"/>
    <w:rsid w:val="00892536"/>
    <w:rsid w:val="00892646"/>
    <w:rsid w:val="008938A4"/>
    <w:rsid w:val="00894969"/>
    <w:rsid w:val="00894FB9"/>
    <w:rsid w:val="00895B35"/>
    <w:rsid w:val="0089635C"/>
    <w:rsid w:val="008A2737"/>
    <w:rsid w:val="008A68F1"/>
    <w:rsid w:val="008A71E5"/>
    <w:rsid w:val="008B2E44"/>
    <w:rsid w:val="008B4004"/>
    <w:rsid w:val="008C0348"/>
    <w:rsid w:val="008C0797"/>
    <w:rsid w:val="008C1028"/>
    <w:rsid w:val="008C12F0"/>
    <w:rsid w:val="008C143A"/>
    <w:rsid w:val="008C22E8"/>
    <w:rsid w:val="008C2B48"/>
    <w:rsid w:val="008C425E"/>
    <w:rsid w:val="008C502A"/>
    <w:rsid w:val="008C7AA4"/>
    <w:rsid w:val="008D22A0"/>
    <w:rsid w:val="008D2514"/>
    <w:rsid w:val="008D2D86"/>
    <w:rsid w:val="008D36F3"/>
    <w:rsid w:val="008D3EA4"/>
    <w:rsid w:val="008D3F09"/>
    <w:rsid w:val="008D54F6"/>
    <w:rsid w:val="008E0ABC"/>
    <w:rsid w:val="008E2563"/>
    <w:rsid w:val="008E5259"/>
    <w:rsid w:val="008E5C0B"/>
    <w:rsid w:val="008E5CA3"/>
    <w:rsid w:val="008E664F"/>
    <w:rsid w:val="008E6E1A"/>
    <w:rsid w:val="008E72F6"/>
    <w:rsid w:val="008F0F46"/>
    <w:rsid w:val="008F205C"/>
    <w:rsid w:val="008F2F37"/>
    <w:rsid w:val="008F31CE"/>
    <w:rsid w:val="008F66E4"/>
    <w:rsid w:val="008F6E01"/>
    <w:rsid w:val="0090241D"/>
    <w:rsid w:val="00905620"/>
    <w:rsid w:val="00906796"/>
    <w:rsid w:val="00906C45"/>
    <w:rsid w:val="009072DE"/>
    <w:rsid w:val="00907419"/>
    <w:rsid w:val="00907691"/>
    <w:rsid w:val="00910926"/>
    <w:rsid w:val="009112EA"/>
    <w:rsid w:val="00912E27"/>
    <w:rsid w:val="00913206"/>
    <w:rsid w:val="00914975"/>
    <w:rsid w:val="00916475"/>
    <w:rsid w:val="009177B8"/>
    <w:rsid w:val="00917DCA"/>
    <w:rsid w:val="00920755"/>
    <w:rsid w:val="00922582"/>
    <w:rsid w:val="00922E23"/>
    <w:rsid w:val="00923E37"/>
    <w:rsid w:val="009257C9"/>
    <w:rsid w:val="009315CB"/>
    <w:rsid w:val="00932740"/>
    <w:rsid w:val="00934DA0"/>
    <w:rsid w:val="00934F34"/>
    <w:rsid w:val="0093751A"/>
    <w:rsid w:val="00940BEA"/>
    <w:rsid w:val="00941EAA"/>
    <w:rsid w:val="00942143"/>
    <w:rsid w:val="00942F2E"/>
    <w:rsid w:val="00944BE3"/>
    <w:rsid w:val="009516AE"/>
    <w:rsid w:val="00954D03"/>
    <w:rsid w:val="00955C56"/>
    <w:rsid w:val="009568ED"/>
    <w:rsid w:val="00957C9D"/>
    <w:rsid w:val="00963E11"/>
    <w:rsid w:val="00963EA3"/>
    <w:rsid w:val="00964607"/>
    <w:rsid w:val="00965439"/>
    <w:rsid w:val="0096546C"/>
    <w:rsid w:val="009666B6"/>
    <w:rsid w:val="00970854"/>
    <w:rsid w:val="00970F32"/>
    <w:rsid w:val="00971A95"/>
    <w:rsid w:val="00972FE5"/>
    <w:rsid w:val="00973971"/>
    <w:rsid w:val="009742C7"/>
    <w:rsid w:val="00974BE2"/>
    <w:rsid w:val="009756B3"/>
    <w:rsid w:val="00977FDF"/>
    <w:rsid w:val="0098099B"/>
    <w:rsid w:val="00981E7C"/>
    <w:rsid w:val="009828E3"/>
    <w:rsid w:val="00984A03"/>
    <w:rsid w:val="00984CEF"/>
    <w:rsid w:val="00985F9A"/>
    <w:rsid w:val="00985FC6"/>
    <w:rsid w:val="0098683D"/>
    <w:rsid w:val="00986ACA"/>
    <w:rsid w:val="00986E7D"/>
    <w:rsid w:val="00987F06"/>
    <w:rsid w:val="009904EB"/>
    <w:rsid w:val="009918C0"/>
    <w:rsid w:val="00992C38"/>
    <w:rsid w:val="00993ADF"/>
    <w:rsid w:val="00994FC9"/>
    <w:rsid w:val="00997761"/>
    <w:rsid w:val="009A3D7B"/>
    <w:rsid w:val="009A51A6"/>
    <w:rsid w:val="009A51D8"/>
    <w:rsid w:val="009A52D5"/>
    <w:rsid w:val="009A54E0"/>
    <w:rsid w:val="009A5F61"/>
    <w:rsid w:val="009A6DEF"/>
    <w:rsid w:val="009B15F0"/>
    <w:rsid w:val="009B44C4"/>
    <w:rsid w:val="009B5CA0"/>
    <w:rsid w:val="009B5DA7"/>
    <w:rsid w:val="009B6065"/>
    <w:rsid w:val="009B6F96"/>
    <w:rsid w:val="009B7EBA"/>
    <w:rsid w:val="009C04A3"/>
    <w:rsid w:val="009C0850"/>
    <w:rsid w:val="009C25D9"/>
    <w:rsid w:val="009C3241"/>
    <w:rsid w:val="009C714D"/>
    <w:rsid w:val="009C7321"/>
    <w:rsid w:val="009C75BF"/>
    <w:rsid w:val="009D05E5"/>
    <w:rsid w:val="009D1803"/>
    <w:rsid w:val="009D2461"/>
    <w:rsid w:val="009D69E7"/>
    <w:rsid w:val="009E4334"/>
    <w:rsid w:val="009F1573"/>
    <w:rsid w:val="009F3BA4"/>
    <w:rsid w:val="009F4725"/>
    <w:rsid w:val="009F5FF4"/>
    <w:rsid w:val="009F73FB"/>
    <w:rsid w:val="00A02661"/>
    <w:rsid w:val="00A02C38"/>
    <w:rsid w:val="00A036E1"/>
    <w:rsid w:val="00A050D9"/>
    <w:rsid w:val="00A05BD7"/>
    <w:rsid w:val="00A060E9"/>
    <w:rsid w:val="00A0690E"/>
    <w:rsid w:val="00A07D65"/>
    <w:rsid w:val="00A13693"/>
    <w:rsid w:val="00A14079"/>
    <w:rsid w:val="00A16D47"/>
    <w:rsid w:val="00A16F08"/>
    <w:rsid w:val="00A2065A"/>
    <w:rsid w:val="00A207AD"/>
    <w:rsid w:val="00A2280A"/>
    <w:rsid w:val="00A2299A"/>
    <w:rsid w:val="00A237BA"/>
    <w:rsid w:val="00A37089"/>
    <w:rsid w:val="00A374A1"/>
    <w:rsid w:val="00A41D0B"/>
    <w:rsid w:val="00A422B3"/>
    <w:rsid w:val="00A45105"/>
    <w:rsid w:val="00A46B90"/>
    <w:rsid w:val="00A5011C"/>
    <w:rsid w:val="00A52258"/>
    <w:rsid w:val="00A534F8"/>
    <w:rsid w:val="00A544CD"/>
    <w:rsid w:val="00A55722"/>
    <w:rsid w:val="00A56452"/>
    <w:rsid w:val="00A61C1E"/>
    <w:rsid w:val="00A62F2D"/>
    <w:rsid w:val="00A645FA"/>
    <w:rsid w:val="00A66063"/>
    <w:rsid w:val="00A660C1"/>
    <w:rsid w:val="00A70400"/>
    <w:rsid w:val="00A737B9"/>
    <w:rsid w:val="00A74EAD"/>
    <w:rsid w:val="00A765D9"/>
    <w:rsid w:val="00A7663A"/>
    <w:rsid w:val="00A767EE"/>
    <w:rsid w:val="00A77B36"/>
    <w:rsid w:val="00A81BF1"/>
    <w:rsid w:val="00A823FA"/>
    <w:rsid w:val="00A8469C"/>
    <w:rsid w:val="00A850F2"/>
    <w:rsid w:val="00A858BC"/>
    <w:rsid w:val="00A86F17"/>
    <w:rsid w:val="00A91D0E"/>
    <w:rsid w:val="00A9296E"/>
    <w:rsid w:val="00A92F2A"/>
    <w:rsid w:val="00A95F8F"/>
    <w:rsid w:val="00A96871"/>
    <w:rsid w:val="00AA00E9"/>
    <w:rsid w:val="00AA138A"/>
    <w:rsid w:val="00AB0366"/>
    <w:rsid w:val="00AB0F66"/>
    <w:rsid w:val="00AB1710"/>
    <w:rsid w:val="00AB3800"/>
    <w:rsid w:val="00AB5408"/>
    <w:rsid w:val="00AB6E66"/>
    <w:rsid w:val="00AB6FA0"/>
    <w:rsid w:val="00AC2315"/>
    <w:rsid w:val="00AC47ED"/>
    <w:rsid w:val="00AC4B0F"/>
    <w:rsid w:val="00AC653D"/>
    <w:rsid w:val="00AC6EA5"/>
    <w:rsid w:val="00AD2F47"/>
    <w:rsid w:val="00AD30DF"/>
    <w:rsid w:val="00AD485B"/>
    <w:rsid w:val="00AD6A1F"/>
    <w:rsid w:val="00AE07EA"/>
    <w:rsid w:val="00AE174C"/>
    <w:rsid w:val="00AE1939"/>
    <w:rsid w:val="00AE217B"/>
    <w:rsid w:val="00AE2E2D"/>
    <w:rsid w:val="00AE435B"/>
    <w:rsid w:val="00AE5689"/>
    <w:rsid w:val="00AE7F34"/>
    <w:rsid w:val="00AF067A"/>
    <w:rsid w:val="00AF40DB"/>
    <w:rsid w:val="00AF452E"/>
    <w:rsid w:val="00AF4C20"/>
    <w:rsid w:val="00AF5354"/>
    <w:rsid w:val="00B00BC5"/>
    <w:rsid w:val="00B03C35"/>
    <w:rsid w:val="00B03C85"/>
    <w:rsid w:val="00B03F8B"/>
    <w:rsid w:val="00B178D2"/>
    <w:rsid w:val="00B20324"/>
    <w:rsid w:val="00B2203C"/>
    <w:rsid w:val="00B2267C"/>
    <w:rsid w:val="00B26B25"/>
    <w:rsid w:val="00B26FC7"/>
    <w:rsid w:val="00B27208"/>
    <w:rsid w:val="00B30F64"/>
    <w:rsid w:val="00B330CC"/>
    <w:rsid w:val="00B35E2A"/>
    <w:rsid w:val="00B367C3"/>
    <w:rsid w:val="00B36ECB"/>
    <w:rsid w:val="00B40D04"/>
    <w:rsid w:val="00B4134B"/>
    <w:rsid w:val="00B41AD6"/>
    <w:rsid w:val="00B4217B"/>
    <w:rsid w:val="00B42D3C"/>
    <w:rsid w:val="00B457EF"/>
    <w:rsid w:val="00B45E58"/>
    <w:rsid w:val="00B46010"/>
    <w:rsid w:val="00B5020E"/>
    <w:rsid w:val="00B52EEE"/>
    <w:rsid w:val="00B53F37"/>
    <w:rsid w:val="00B5400F"/>
    <w:rsid w:val="00B55024"/>
    <w:rsid w:val="00B561E6"/>
    <w:rsid w:val="00B56308"/>
    <w:rsid w:val="00B5716F"/>
    <w:rsid w:val="00B575E4"/>
    <w:rsid w:val="00B608C1"/>
    <w:rsid w:val="00B617DC"/>
    <w:rsid w:val="00B63ABB"/>
    <w:rsid w:val="00B7096C"/>
    <w:rsid w:val="00B70B7D"/>
    <w:rsid w:val="00B73C4E"/>
    <w:rsid w:val="00B74E2A"/>
    <w:rsid w:val="00B754E6"/>
    <w:rsid w:val="00B75C2A"/>
    <w:rsid w:val="00B76AE3"/>
    <w:rsid w:val="00B770B1"/>
    <w:rsid w:val="00B8036D"/>
    <w:rsid w:val="00B81BF9"/>
    <w:rsid w:val="00B8237C"/>
    <w:rsid w:val="00B8340B"/>
    <w:rsid w:val="00B83808"/>
    <w:rsid w:val="00B84F99"/>
    <w:rsid w:val="00B8533B"/>
    <w:rsid w:val="00B85ED2"/>
    <w:rsid w:val="00B87F3C"/>
    <w:rsid w:val="00B92CDE"/>
    <w:rsid w:val="00B95081"/>
    <w:rsid w:val="00B9534F"/>
    <w:rsid w:val="00B954B2"/>
    <w:rsid w:val="00BA0D4C"/>
    <w:rsid w:val="00BA1F71"/>
    <w:rsid w:val="00BA26FC"/>
    <w:rsid w:val="00BA39B4"/>
    <w:rsid w:val="00BA5243"/>
    <w:rsid w:val="00BA664E"/>
    <w:rsid w:val="00BA7992"/>
    <w:rsid w:val="00BB20DA"/>
    <w:rsid w:val="00BB2C3A"/>
    <w:rsid w:val="00BB5186"/>
    <w:rsid w:val="00BB519E"/>
    <w:rsid w:val="00BB5C87"/>
    <w:rsid w:val="00BB62BB"/>
    <w:rsid w:val="00BB73F0"/>
    <w:rsid w:val="00BC0A36"/>
    <w:rsid w:val="00BC20B0"/>
    <w:rsid w:val="00BC235B"/>
    <w:rsid w:val="00BC3301"/>
    <w:rsid w:val="00BC39D0"/>
    <w:rsid w:val="00BC3FE1"/>
    <w:rsid w:val="00BC41E7"/>
    <w:rsid w:val="00BC43EF"/>
    <w:rsid w:val="00BC4ACA"/>
    <w:rsid w:val="00BC4D56"/>
    <w:rsid w:val="00BC4FD6"/>
    <w:rsid w:val="00BC58EA"/>
    <w:rsid w:val="00BC6B06"/>
    <w:rsid w:val="00BD08B4"/>
    <w:rsid w:val="00BD1C6D"/>
    <w:rsid w:val="00BD2775"/>
    <w:rsid w:val="00BD3547"/>
    <w:rsid w:val="00BD61BA"/>
    <w:rsid w:val="00BE04E6"/>
    <w:rsid w:val="00BE31FE"/>
    <w:rsid w:val="00BE3581"/>
    <w:rsid w:val="00BE4638"/>
    <w:rsid w:val="00BE4785"/>
    <w:rsid w:val="00BE4F26"/>
    <w:rsid w:val="00BE7906"/>
    <w:rsid w:val="00BF1DD4"/>
    <w:rsid w:val="00BF2C3B"/>
    <w:rsid w:val="00BF3325"/>
    <w:rsid w:val="00BF33EC"/>
    <w:rsid w:val="00BF39A0"/>
    <w:rsid w:val="00C01DE2"/>
    <w:rsid w:val="00C02B81"/>
    <w:rsid w:val="00C06E96"/>
    <w:rsid w:val="00C07F80"/>
    <w:rsid w:val="00C10142"/>
    <w:rsid w:val="00C10D67"/>
    <w:rsid w:val="00C11049"/>
    <w:rsid w:val="00C13C06"/>
    <w:rsid w:val="00C15A7F"/>
    <w:rsid w:val="00C20943"/>
    <w:rsid w:val="00C20978"/>
    <w:rsid w:val="00C20B5E"/>
    <w:rsid w:val="00C21967"/>
    <w:rsid w:val="00C246B4"/>
    <w:rsid w:val="00C24B0E"/>
    <w:rsid w:val="00C24B35"/>
    <w:rsid w:val="00C2534E"/>
    <w:rsid w:val="00C25717"/>
    <w:rsid w:val="00C27457"/>
    <w:rsid w:val="00C31668"/>
    <w:rsid w:val="00C33A63"/>
    <w:rsid w:val="00C3439B"/>
    <w:rsid w:val="00C34793"/>
    <w:rsid w:val="00C357DA"/>
    <w:rsid w:val="00C406D5"/>
    <w:rsid w:val="00C40FE2"/>
    <w:rsid w:val="00C41D9F"/>
    <w:rsid w:val="00C44038"/>
    <w:rsid w:val="00C44BA6"/>
    <w:rsid w:val="00C4628D"/>
    <w:rsid w:val="00C52058"/>
    <w:rsid w:val="00C52AF1"/>
    <w:rsid w:val="00C535A8"/>
    <w:rsid w:val="00C53711"/>
    <w:rsid w:val="00C60708"/>
    <w:rsid w:val="00C607E1"/>
    <w:rsid w:val="00C61116"/>
    <w:rsid w:val="00C62289"/>
    <w:rsid w:val="00C633CB"/>
    <w:rsid w:val="00C63824"/>
    <w:rsid w:val="00C64007"/>
    <w:rsid w:val="00C64226"/>
    <w:rsid w:val="00C642F9"/>
    <w:rsid w:val="00C646CA"/>
    <w:rsid w:val="00C64C86"/>
    <w:rsid w:val="00C64EF1"/>
    <w:rsid w:val="00C700A9"/>
    <w:rsid w:val="00C73F87"/>
    <w:rsid w:val="00C752F0"/>
    <w:rsid w:val="00C76A40"/>
    <w:rsid w:val="00C818EC"/>
    <w:rsid w:val="00C822B5"/>
    <w:rsid w:val="00C83CC1"/>
    <w:rsid w:val="00C90677"/>
    <w:rsid w:val="00C91B6E"/>
    <w:rsid w:val="00C92BA7"/>
    <w:rsid w:val="00C93063"/>
    <w:rsid w:val="00C932D8"/>
    <w:rsid w:val="00C9511A"/>
    <w:rsid w:val="00C97300"/>
    <w:rsid w:val="00C9783F"/>
    <w:rsid w:val="00C97C3E"/>
    <w:rsid w:val="00CA02D0"/>
    <w:rsid w:val="00CA6160"/>
    <w:rsid w:val="00CA6F27"/>
    <w:rsid w:val="00CA7629"/>
    <w:rsid w:val="00CB44B0"/>
    <w:rsid w:val="00CB558E"/>
    <w:rsid w:val="00CB61B0"/>
    <w:rsid w:val="00CB625F"/>
    <w:rsid w:val="00CB7866"/>
    <w:rsid w:val="00CC0214"/>
    <w:rsid w:val="00CC023B"/>
    <w:rsid w:val="00CC2706"/>
    <w:rsid w:val="00CC332B"/>
    <w:rsid w:val="00CC398C"/>
    <w:rsid w:val="00CC49ED"/>
    <w:rsid w:val="00CC5591"/>
    <w:rsid w:val="00CD010C"/>
    <w:rsid w:val="00CD0186"/>
    <w:rsid w:val="00CD4038"/>
    <w:rsid w:val="00CD4928"/>
    <w:rsid w:val="00CD4ABC"/>
    <w:rsid w:val="00CD4E1E"/>
    <w:rsid w:val="00CD6630"/>
    <w:rsid w:val="00CD6969"/>
    <w:rsid w:val="00CD6B6A"/>
    <w:rsid w:val="00CD703F"/>
    <w:rsid w:val="00CD7315"/>
    <w:rsid w:val="00CD7D4E"/>
    <w:rsid w:val="00CE1D08"/>
    <w:rsid w:val="00CE2C4B"/>
    <w:rsid w:val="00CE3054"/>
    <w:rsid w:val="00CE44F2"/>
    <w:rsid w:val="00CE56A2"/>
    <w:rsid w:val="00CE5A52"/>
    <w:rsid w:val="00CE6909"/>
    <w:rsid w:val="00CE6CAB"/>
    <w:rsid w:val="00CE6CBE"/>
    <w:rsid w:val="00CE7890"/>
    <w:rsid w:val="00CF3E75"/>
    <w:rsid w:val="00CF5B11"/>
    <w:rsid w:val="00CF5D4E"/>
    <w:rsid w:val="00CF6DA1"/>
    <w:rsid w:val="00D0087D"/>
    <w:rsid w:val="00D00CED"/>
    <w:rsid w:val="00D01BFB"/>
    <w:rsid w:val="00D03A79"/>
    <w:rsid w:val="00D05624"/>
    <w:rsid w:val="00D05950"/>
    <w:rsid w:val="00D06A95"/>
    <w:rsid w:val="00D11CE0"/>
    <w:rsid w:val="00D14C9B"/>
    <w:rsid w:val="00D14E21"/>
    <w:rsid w:val="00D20B28"/>
    <w:rsid w:val="00D221D7"/>
    <w:rsid w:val="00D22B6C"/>
    <w:rsid w:val="00D23544"/>
    <w:rsid w:val="00D23592"/>
    <w:rsid w:val="00D24A54"/>
    <w:rsid w:val="00D26A7B"/>
    <w:rsid w:val="00D26FF9"/>
    <w:rsid w:val="00D30393"/>
    <w:rsid w:val="00D318CA"/>
    <w:rsid w:val="00D32C7B"/>
    <w:rsid w:val="00D32DAC"/>
    <w:rsid w:val="00D336C2"/>
    <w:rsid w:val="00D3450F"/>
    <w:rsid w:val="00D34802"/>
    <w:rsid w:val="00D36FBC"/>
    <w:rsid w:val="00D37D04"/>
    <w:rsid w:val="00D40877"/>
    <w:rsid w:val="00D40F1F"/>
    <w:rsid w:val="00D44C1F"/>
    <w:rsid w:val="00D453E5"/>
    <w:rsid w:val="00D461CC"/>
    <w:rsid w:val="00D46CE7"/>
    <w:rsid w:val="00D50B27"/>
    <w:rsid w:val="00D519EE"/>
    <w:rsid w:val="00D51DE4"/>
    <w:rsid w:val="00D550AF"/>
    <w:rsid w:val="00D56488"/>
    <w:rsid w:val="00D5683F"/>
    <w:rsid w:val="00D57B7F"/>
    <w:rsid w:val="00D613F3"/>
    <w:rsid w:val="00D61DC0"/>
    <w:rsid w:val="00D62124"/>
    <w:rsid w:val="00D62E61"/>
    <w:rsid w:val="00D6649D"/>
    <w:rsid w:val="00D66783"/>
    <w:rsid w:val="00D668A7"/>
    <w:rsid w:val="00D70C29"/>
    <w:rsid w:val="00D71C25"/>
    <w:rsid w:val="00D72468"/>
    <w:rsid w:val="00D74612"/>
    <w:rsid w:val="00D74CAC"/>
    <w:rsid w:val="00D77ED0"/>
    <w:rsid w:val="00D81161"/>
    <w:rsid w:val="00D84868"/>
    <w:rsid w:val="00D84FFD"/>
    <w:rsid w:val="00D850CA"/>
    <w:rsid w:val="00D875E9"/>
    <w:rsid w:val="00D911DC"/>
    <w:rsid w:val="00D95E48"/>
    <w:rsid w:val="00D9614A"/>
    <w:rsid w:val="00DA3B1B"/>
    <w:rsid w:val="00DA55D1"/>
    <w:rsid w:val="00DA5C68"/>
    <w:rsid w:val="00DB0F9F"/>
    <w:rsid w:val="00DB23B6"/>
    <w:rsid w:val="00DB2675"/>
    <w:rsid w:val="00DB2FF9"/>
    <w:rsid w:val="00DB4E52"/>
    <w:rsid w:val="00DB5275"/>
    <w:rsid w:val="00DB53E3"/>
    <w:rsid w:val="00DB70A1"/>
    <w:rsid w:val="00DB7C88"/>
    <w:rsid w:val="00DB7EB2"/>
    <w:rsid w:val="00DC1AF0"/>
    <w:rsid w:val="00DC55D6"/>
    <w:rsid w:val="00DC5FC8"/>
    <w:rsid w:val="00DC65B0"/>
    <w:rsid w:val="00DC78DB"/>
    <w:rsid w:val="00DD1843"/>
    <w:rsid w:val="00DD441E"/>
    <w:rsid w:val="00DE0283"/>
    <w:rsid w:val="00DE1D48"/>
    <w:rsid w:val="00DE34C0"/>
    <w:rsid w:val="00DE4365"/>
    <w:rsid w:val="00DE522D"/>
    <w:rsid w:val="00DE5F56"/>
    <w:rsid w:val="00DF0695"/>
    <w:rsid w:val="00DF20D3"/>
    <w:rsid w:val="00DF26A6"/>
    <w:rsid w:val="00DF5B34"/>
    <w:rsid w:val="00DF61A9"/>
    <w:rsid w:val="00DF6B5F"/>
    <w:rsid w:val="00DF6BF1"/>
    <w:rsid w:val="00E01F28"/>
    <w:rsid w:val="00E0429F"/>
    <w:rsid w:val="00E0467D"/>
    <w:rsid w:val="00E05A47"/>
    <w:rsid w:val="00E07AB5"/>
    <w:rsid w:val="00E130F9"/>
    <w:rsid w:val="00E16D11"/>
    <w:rsid w:val="00E17105"/>
    <w:rsid w:val="00E22577"/>
    <w:rsid w:val="00E2283E"/>
    <w:rsid w:val="00E25648"/>
    <w:rsid w:val="00E264E3"/>
    <w:rsid w:val="00E31BFD"/>
    <w:rsid w:val="00E31D4B"/>
    <w:rsid w:val="00E31E9C"/>
    <w:rsid w:val="00E32925"/>
    <w:rsid w:val="00E3494C"/>
    <w:rsid w:val="00E35395"/>
    <w:rsid w:val="00E364D0"/>
    <w:rsid w:val="00E37CD3"/>
    <w:rsid w:val="00E41E24"/>
    <w:rsid w:val="00E42AF1"/>
    <w:rsid w:val="00E42CD4"/>
    <w:rsid w:val="00E42E00"/>
    <w:rsid w:val="00E44A5D"/>
    <w:rsid w:val="00E45D80"/>
    <w:rsid w:val="00E50684"/>
    <w:rsid w:val="00E5096C"/>
    <w:rsid w:val="00E51505"/>
    <w:rsid w:val="00E51EB0"/>
    <w:rsid w:val="00E5249D"/>
    <w:rsid w:val="00E5425F"/>
    <w:rsid w:val="00E579D8"/>
    <w:rsid w:val="00E6059E"/>
    <w:rsid w:val="00E6061B"/>
    <w:rsid w:val="00E60DF1"/>
    <w:rsid w:val="00E60E4C"/>
    <w:rsid w:val="00E61524"/>
    <w:rsid w:val="00E639FC"/>
    <w:rsid w:val="00E64475"/>
    <w:rsid w:val="00E70C89"/>
    <w:rsid w:val="00E72E00"/>
    <w:rsid w:val="00E73195"/>
    <w:rsid w:val="00E7360C"/>
    <w:rsid w:val="00E80881"/>
    <w:rsid w:val="00E80B17"/>
    <w:rsid w:val="00E81C57"/>
    <w:rsid w:val="00E833C6"/>
    <w:rsid w:val="00E836C3"/>
    <w:rsid w:val="00E84104"/>
    <w:rsid w:val="00E8593C"/>
    <w:rsid w:val="00E91753"/>
    <w:rsid w:val="00E92886"/>
    <w:rsid w:val="00E934DE"/>
    <w:rsid w:val="00E938C7"/>
    <w:rsid w:val="00E944DB"/>
    <w:rsid w:val="00E95AFD"/>
    <w:rsid w:val="00E97948"/>
    <w:rsid w:val="00EA2154"/>
    <w:rsid w:val="00EA2159"/>
    <w:rsid w:val="00EA310F"/>
    <w:rsid w:val="00EA354B"/>
    <w:rsid w:val="00EA4547"/>
    <w:rsid w:val="00EA5F0A"/>
    <w:rsid w:val="00EA6219"/>
    <w:rsid w:val="00EB2202"/>
    <w:rsid w:val="00EB40CE"/>
    <w:rsid w:val="00EB41F0"/>
    <w:rsid w:val="00EB7B14"/>
    <w:rsid w:val="00EC0431"/>
    <w:rsid w:val="00EC206A"/>
    <w:rsid w:val="00EC472C"/>
    <w:rsid w:val="00EC662D"/>
    <w:rsid w:val="00EC713B"/>
    <w:rsid w:val="00ED074C"/>
    <w:rsid w:val="00ED45E5"/>
    <w:rsid w:val="00ED5601"/>
    <w:rsid w:val="00ED7526"/>
    <w:rsid w:val="00ED7BD4"/>
    <w:rsid w:val="00ED7E00"/>
    <w:rsid w:val="00EE0C6B"/>
    <w:rsid w:val="00EE0CFF"/>
    <w:rsid w:val="00EE0FAA"/>
    <w:rsid w:val="00EE32A3"/>
    <w:rsid w:val="00EE424D"/>
    <w:rsid w:val="00EE461D"/>
    <w:rsid w:val="00EE47C5"/>
    <w:rsid w:val="00EE4DE0"/>
    <w:rsid w:val="00EE5250"/>
    <w:rsid w:val="00EE53D7"/>
    <w:rsid w:val="00EE5479"/>
    <w:rsid w:val="00EE6E77"/>
    <w:rsid w:val="00EF0055"/>
    <w:rsid w:val="00EF13E5"/>
    <w:rsid w:val="00EF2B7B"/>
    <w:rsid w:val="00EF2FED"/>
    <w:rsid w:val="00EF34C5"/>
    <w:rsid w:val="00EF3716"/>
    <w:rsid w:val="00EF3B5F"/>
    <w:rsid w:val="00EF451B"/>
    <w:rsid w:val="00EF4A86"/>
    <w:rsid w:val="00EF611A"/>
    <w:rsid w:val="00EF6471"/>
    <w:rsid w:val="00EF77DC"/>
    <w:rsid w:val="00F00592"/>
    <w:rsid w:val="00F01070"/>
    <w:rsid w:val="00F0304A"/>
    <w:rsid w:val="00F03E54"/>
    <w:rsid w:val="00F041CA"/>
    <w:rsid w:val="00F050E2"/>
    <w:rsid w:val="00F0697B"/>
    <w:rsid w:val="00F06986"/>
    <w:rsid w:val="00F07D4B"/>
    <w:rsid w:val="00F11E3F"/>
    <w:rsid w:val="00F133FD"/>
    <w:rsid w:val="00F13C6C"/>
    <w:rsid w:val="00F16A4A"/>
    <w:rsid w:val="00F17D25"/>
    <w:rsid w:val="00F20469"/>
    <w:rsid w:val="00F205B9"/>
    <w:rsid w:val="00F20718"/>
    <w:rsid w:val="00F216D7"/>
    <w:rsid w:val="00F23346"/>
    <w:rsid w:val="00F23465"/>
    <w:rsid w:val="00F23B64"/>
    <w:rsid w:val="00F25D72"/>
    <w:rsid w:val="00F260B7"/>
    <w:rsid w:val="00F2678A"/>
    <w:rsid w:val="00F27261"/>
    <w:rsid w:val="00F338C7"/>
    <w:rsid w:val="00F3393D"/>
    <w:rsid w:val="00F362FC"/>
    <w:rsid w:val="00F37A4D"/>
    <w:rsid w:val="00F411E4"/>
    <w:rsid w:val="00F42FB6"/>
    <w:rsid w:val="00F434EF"/>
    <w:rsid w:val="00F43B96"/>
    <w:rsid w:val="00F43BCB"/>
    <w:rsid w:val="00F453B8"/>
    <w:rsid w:val="00F459EE"/>
    <w:rsid w:val="00F45CCE"/>
    <w:rsid w:val="00F464CD"/>
    <w:rsid w:val="00F47AA8"/>
    <w:rsid w:val="00F53A0D"/>
    <w:rsid w:val="00F551C8"/>
    <w:rsid w:val="00F61780"/>
    <w:rsid w:val="00F61A92"/>
    <w:rsid w:val="00F65DD0"/>
    <w:rsid w:val="00F67A76"/>
    <w:rsid w:val="00F67CE2"/>
    <w:rsid w:val="00F708B0"/>
    <w:rsid w:val="00F70FB2"/>
    <w:rsid w:val="00F73E03"/>
    <w:rsid w:val="00F743D6"/>
    <w:rsid w:val="00F76AAC"/>
    <w:rsid w:val="00F77290"/>
    <w:rsid w:val="00F77F9E"/>
    <w:rsid w:val="00F815A7"/>
    <w:rsid w:val="00F81F0C"/>
    <w:rsid w:val="00F82406"/>
    <w:rsid w:val="00F847A4"/>
    <w:rsid w:val="00F859C9"/>
    <w:rsid w:val="00F9107C"/>
    <w:rsid w:val="00F910B5"/>
    <w:rsid w:val="00F91790"/>
    <w:rsid w:val="00F924FC"/>
    <w:rsid w:val="00F93039"/>
    <w:rsid w:val="00F930F0"/>
    <w:rsid w:val="00F95632"/>
    <w:rsid w:val="00F96B79"/>
    <w:rsid w:val="00F96E94"/>
    <w:rsid w:val="00FA057D"/>
    <w:rsid w:val="00FA1F3F"/>
    <w:rsid w:val="00FA3BC9"/>
    <w:rsid w:val="00FA6250"/>
    <w:rsid w:val="00FA6679"/>
    <w:rsid w:val="00FA6D71"/>
    <w:rsid w:val="00FB2723"/>
    <w:rsid w:val="00FB3ACB"/>
    <w:rsid w:val="00FB4A51"/>
    <w:rsid w:val="00FB5365"/>
    <w:rsid w:val="00FB53D0"/>
    <w:rsid w:val="00FB6FFB"/>
    <w:rsid w:val="00FC010B"/>
    <w:rsid w:val="00FC198C"/>
    <w:rsid w:val="00FC32BE"/>
    <w:rsid w:val="00FD0DAC"/>
    <w:rsid w:val="00FD1595"/>
    <w:rsid w:val="00FD23D4"/>
    <w:rsid w:val="00FD56D4"/>
    <w:rsid w:val="00FD6731"/>
    <w:rsid w:val="00FD769A"/>
    <w:rsid w:val="00FE07B2"/>
    <w:rsid w:val="00FE307C"/>
    <w:rsid w:val="00FE3894"/>
    <w:rsid w:val="00FE6445"/>
    <w:rsid w:val="00FE6A11"/>
    <w:rsid w:val="00FF07EF"/>
    <w:rsid w:val="00FF16ED"/>
    <w:rsid w:val="00FF3230"/>
    <w:rsid w:val="00FF43AB"/>
    <w:rsid w:val="00FF4617"/>
    <w:rsid w:val="00FF6277"/>
    <w:rsid w:val="00FF67D4"/>
    <w:rsid w:val="00FF6EAC"/>
    <w:rsid w:val="00FF6FC8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45B3-8A88-4740-ACE2-D317F16D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3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6F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97D4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5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DC55D6"/>
    <w:rPr>
      <w:b/>
      <w:bCs/>
    </w:rPr>
  </w:style>
  <w:style w:type="character" w:styleId="Zvraznenie">
    <w:name w:val="Emphasis"/>
    <w:basedOn w:val="Predvolenpsmoodseku"/>
    <w:uiPriority w:val="20"/>
    <w:qFormat/>
    <w:rsid w:val="00CF5B1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4A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6059E"/>
    <w:pPr>
      <w:spacing w:after="0" w:line="240" w:lineRule="auto"/>
      <w:jc w:val="both"/>
    </w:pPr>
    <w:rPr>
      <w:rFonts w:ascii="Arial Narrow" w:eastAsia="Times New Roman" w:hAnsi="Arial Narrow" w:cs="Arial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59E"/>
    <w:rPr>
      <w:rFonts w:ascii="Arial Narrow" w:eastAsia="Times New Roman" w:hAnsi="Arial Narrow" w:cs="Arial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234F8"/>
  </w:style>
  <w:style w:type="paragraph" w:styleId="Pta">
    <w:name w:val="footer"/>
    <w:basedOn w:val="Normlny"/>
    <w:link w:val="PtaChar"/>
    <w:uiPriority w:val="99"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4F8"/>
  </w:style>
  <w:style w:type="character" w:customStyle="1" w:styleId="apple-converted-space">
    <w:name w:val="apple-converted-space"/>
    <w:basedOn w:val="Predvolenpsmoodseku"/>
    <w:rsid w:val="00392C72"/>
  </w:style>
  <w:style w:type="paragraph" w:customStyle="1" w:styleId="Obsahtabuky">
    <w:name w:val="Obsah tabuľky"/>
    <w:basedOn w:val="Normlny"/>
    <w:rsid w:val="004569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exposedshow">
    <w:name w:val="text_exposed_show"/>
    <w:basedOn w:val="Predvolenpsmoodseku"/>
    <w:rsid w:val="00A767EE"/>
  </w:style>
  <w:style w:type="character" w:styleId="Hypertextovprepojenie">
    <w:name w:val="Hyperlink"/>
    <w:basedOn w:val="Predvolenpsmoodseku"/>
    <w:uiPriority w:val="99"/>
    <w:unhideWhenUsed/>
    <w:rsid w:val="002B5FC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B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iballu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2E5E-B1F2-4349-A3CE-01658EA7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2017-11-08T14:15:00Z</cp:lastPrinted>
  <dcterms:created xsi:type="dcterms:W3CDTF">2019-10-29T08:37:00Z</dcterms:created>
  <dcterms:modified xsi:type="dcterms:W3CDTF">2019-10-29T08:37:00Z</dcterms:modified>
</cp:coreProperties>
</file>